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36DEC" w14:textId="77777777" w:rsidR="000C071B" w:rsidRPr="00546207" w:rsidRDefault="000C071B" w:rsidP="000C071B">
      <w:pPr>
        <w:pStyle w:val="BodyText"/>
        <w:spacing w:line="14" w:lineRule="auto"/>
        <w:ind w:left="0"/>
        <w:rPr>
          <w:rFonts w:asciiTheme="minorHAnsi" w:hAnsiTheme="minorHAnsi" w:cstheme="minorHAnsi"/>
        </w:rPr>
      </w:pPr>
      <w:r w:rsidRPr="00546207">
        <w:rPr>
          <w:rFonts w:asciiTheme="minorHAnsi" w:hAnsiTheme="minorHAnsi" w:cstheme="minorHAnsi"/>
          <w:noProof/>
        </w:rPr>
        <w:drawing>
          <wp:anchor distT="0" distB="0" distL="0" distR="0" simplePos="0" relativeHeight="251658240" behindDoc="1" locked="0" layoutInCell="1" allowOverlap="1" wp14:anchorId="12EAEDBF" wp14:editId="59AF6784">
            <wp:simplePos x="0" y="0"/>
            <wp:positionH relativeFrom="page">
              <wp:posOffset>418357</wp:posOffset>
            </wp:positionH>
            <wp:positionV relativeFrom="page">
              <wp:posOffset>652285</wp:posOffset>
            </wp:positionV>
            <wp:extent cx="3130632" cy="848430"/>
            <wp:effectExtent l="0" t="0" r="0" b="0"/>
            <wp:wrapNone/>
            <wp:docPr id="6" name="image1.jpeg"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descr="A picture containing text, clipart&#10;&#10;Description automatically generated"/>
                    <pic:cNvPicPr/>
                  </pic:nvPicPr>
                  <pic:blipFill>
                    <a:blip r:embed="rId11" cstate="print"/>
                    <a:stretch>
                      <a:fillRect/>
                    </a:stretch>
                  </pic:blipFill>
                  <pic:spPr>
                    <a:xfrm>
                      <a:off x="0" y="0"/>
                      <a:ext cx="3130632" cy="848430"/>
                    </a:xfrm>
                    <a:prstGeom prst="rect">
                      <a:avLst/>
                    </a:prstGeom>
                  </pic:spPr>
                </pic:pic>
              </a:graphicData>
            </a:graphic>
          </wp:anchor>
        </w:drawing>
      </w:r>
      <w:r w:rsidRPr="00546207">
        <w:rPr>
          <w:rFonts w:asciiTheme="minorHAnsi" w:hAnsiTheme="minorHAnsi" w:cstheme="minorHAnsi"/>
          <w:noProof/>
        </w:rPr>
        <mc:AlternateContent>
          <mc:Choice Requires="wps">
            <w:drawing>
              <wp:anchor distT="0" distB="0" distL="114300" distR="114300" simplePos="0" relativeHeight="251658241" behindDoc="1" locked="0" layoutInCell="1" allowOverlap="1" wp14:anchorId="39231675" wp14:editId="122168BD">
                <wp:simplePos x="0" y="0"/>
                <wp:positionH relativeFrom="page">
                  <wp:posOffset>4953635</wp:posOffset>
                </wp:positionH>
                <wp:positionV relativeFrom="page">
                  <wp:posOffset>753110</wp:posOffset>
                </wp:positionV>
                <wp:extent cx="1734185" cy="124460"/>
                <wp:effectExtent l="0" t="0" r="0" b="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4185"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162733" w14:textId="77777777" w:rsidR="000C071B" w:rsidRDefault="000C071B" w:rsidP="000C071B">
                            <w:pPr>
                              <w:spacing w:before="14"/>
                              <w:ind w:left="20"/>
                              <w:rPr>
                                <w:rFonts w:ascii="Arial MT"/>
                                <w:sz w:val="14"/>
                              </w:rPr>
                            </w:pPr>
                            <w:r>
                              <w:rPr>
                                <w:rFonts w:ascii="Arial MT"/>
                                <w:color w:val="16236C"/>
                                <w:sz w:val="14"/>
                              </w:rPr>
                              <w:t>Rue</w:t>
                            </w:r>
                            <w:r>
                              <w:rPr>
                                <w:rFonts w:ascii="Arial MT"/>
                                <w:color w:val="16236C"/>
                                <w:spacing w:val="-4"/>
                                <w:sz w:val="14"/>
                              </w:rPr>
                              <w:t xml:space="preserve"> </w:t>
                            </w:r>
                            <w:r>
                              <w:rPr>
                                <w:rFonts w:ascii="Arial MT"/>
                                <w:color w:val="16236C"/>
                                <w:sz w:val="14"/>
                              </w:rPr>
                              <w:t>Royale</w:t>
                            </w:r>
                            <w:r>
                              <w:rPr>
                                <w:rFonts w:ascii="Arial MT"/>
                                <w:color w:val="16236C"/>
                                <w:spacing w:val="-2"/>
                                <w:sz w:val="14"/>
                              </w:rPr>
                              <w:t xml:space="preserve"> </w:t>
                            </w:r>
                            <w:r>
                              <w:rPr>
                                <w:rFonts w:ascii="Arial MT"/>
                                <w:color w:val="16236C"/>
                                <w:sz w:val="14"/>
                              </w:rPr>
                              <w:t>146,</w:t>
                            </w:r>
                            <w:r>
                              <w:rPr>
                                <w:rFonts w:ascii="Arial MT"/>
                                <w:color w:val="16236C"/>
                                <w:spacing w:val="-2"/>
                                <w:sz w:val="14"/>
                              </w:rPr>
                              <w:t xml:space="preserve"> </w:t>
                            </w:r>
                            <w:r>
                              <w:rPr>
                                <w:rFonts w:ascii="Arial MT"/>
                                <w:color w:val="16236C"/>
                                <w:sz w:val="14"/>
                              </w:rPr>
                              <w:t>B-1000</w:t>
                            </w:r>
                            <w:r>
                              <w:rPr>
                                <w:rFonts w:ascii="Arial MT"/>
                                <w:color w:val="16236C"/>
                                <w:spacing w:val="-3"/>
                                <w:sz w:val="14"/>
                              </w:rPr>
                              <w:t xml:space="preserve"> </w:t>
                            </w:r>
                            <w:r>
                              <w:rPr>
                                <w:rFonts w:ascii="Arial MT"/>
                                <w:color w:val="16236C"/>
                                <w:sz w:val="14"/>
                              </w:rPr>
                              <w:t>Brussels,</w:t>
                            </w:r>
                            <w:r>
                              <w:rPr>
                                <w:rFonts w:ascii="Arial MT"/>
                                <w:color w:val="16236C"/>
                                <w:spacing w:val="-2"/>
                                <w:sz w:val="14"/>
                              </w:rPr>
                              <w:t xml:space="preserve"> </w:t>
                            </w:r>
                            <w:r>
                              <w:rPr>
                                <w:rFonts w:ascii="Arial MT"/>
                                <w:color w:val="16236C"/>
                                <w:sz w:val="14"/>
                              </w:rPr>
                              <w:t>Belgium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231675" id="_x0000_t202" coordsize="21600,21600" o:spt="202" path="m,l,21600r21600,l21600,xe">
                <v:stroke joinstyle="miter"/>
                <v:path gradientshapeok="t" o:connecttype="rect"/>
              </v:shapetype>
              <v:shape id="Text Box 4" o:spid="_x0000_s1026" type="#_x0000_t202" style="position:absolute;margin-left:390.05pt;margin-top:59.3pt;width:136.55pt;height:9.8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" filled="f" stroked="f">
                <v:textbox inset="0,0,0,0">
                  <w:txbxContent>
                    <w:p w14:paraId="1B162733" w14:textId="77777777" w:rsidR="000C071B" w:rsidRDefault="000C071B" w:rsidP="000C071B">
                      <w:pPr>
                        <w:spacing w:before="14"/>
                        <w:ind w:left="20"/>
                        <w:rPr>
                          <w:rFonts w:ascii="Arial MT"/>
                          <w:sz w:val="14"/>
                        </w:rPr>
                      </w:pPr>
                      <w:r>
                        <w:rPr>
                          <w:rFonts w:ascii="Arial MT"/>
                          <w:color w:val="16236C"/>
                          <w:sz w:val="14"/>
                        </w:rPr>
                        <w:t>Rue</w:t>
                      </w:r>
                      <w:r>
                        <w:rPr>
                          <w:rFonts w:ascii="Arial MT"/>
                          <w:color w:val="16236C"/>
                          <w:spacing w:val="-4"/>
                          <w:sz w:val="14"/>
                        </w:rPr>
                        <w:t xml:space="preserve"> </w:t>
                      </w:r>
                      <w:r>
                        <w:rPr>
                          <w:rFonts w:ascii="Arial MT"/>
                          <w:color w:val="16236C"/>
                          <w:sz w:val="14"/>
                        </w:rPr>
                        <w:t>Royale</w:t>
                      </w:r>
                      <w:r>
                        <w:rPr>
                          <w:rFonts w:ascii="Arial MT"/>
                          <w:color w:val="16236C"/>
                          <w:spacing w:val="-2"/>
                          <w:sz w:val="14"/>
                        </w:rPr>
                        <w:t xml:space="preserve"> </w:t>
                      </w:r>
                      <w:r>
                        <w:rPr>
                          <w:rFonts w:ascii="Arial MT"/>
                          <w:color w:val="16236C"/>
                          <w:sz w:val="14"/>
                        </w:rPr>
                        <w:t>146,</w:t>
                      </w:r>
                      <w:r>
                        <w:rPr>
                          <w:rFonts w:ascii="Arial MT"/>
                          <w:color w:val="16236C"/>
                          <w:spacing w:val="-2"/>
                          <w:sz w:val="14"/>
                        </w:rPr>
                        <w:t xml:space="preserve"> </w:t>
                      </w:r>
                      <w:r>
                        <w:rPr>
                          <w:rFonts w:ascii="Arial MT"/>
                          <w:color w:val="16236C"/>
                          <w:sz w:val="14"/>
                        </w:rPr>
                        <w:t>B-1000</w:t>
                      </w:r>
                      <w:r>
                        <w:rPr>
                          <w:rFonts w:ascii="Arial MT"/>
                          <w:color w:val="16236C"/>
                          <w:spacing w:val="-3"/>
                          <w:sz w:val="14"/>
                        </w:rPr>
                        <w:t xml:space="preserve"> </w:t>
                      </w:r>
                      <w:r>
                        <w:rPr>
                          <w:rFonts w:ascii="Arial MT"/>
                          <w:color w:val="16236C"/>
                          <w:sz w:val="14"/>
                        </w:rPr>
                        <w:t>Brussels,</w:t>
                      </w:r>
                      <w:r>
                        <w:rPr>
                          <w:rFonts w:ascii="Arial MT"/>
                          <w:color w:val="16236C"/>
                          <w:spacing w:val="-2"/>
                          <w:sz w:val="14"/>
                        </w:rPr>
                        <w:t xml:space="preserve"> </w:t>
                      </w:r>
                      <w:r>
                        <w:rPr>
                          <w:rFonts w:ascii="Arial MT"/>
                          <w:color w:val="16236C"/>
                          <w:sz w:val="14"/>
                        </w:rPr>
                        <w:t>Belgium</w:t>
                      </w:r>
                    </w:p>
                  </w:txbxContent>
                </v:textbox>
                <w10:wrap anchorx="page" anchory="page"/>
              </v:shape>
            </w:pict>
          </mc:Fallback>
        </mc:AlternateContent>
      </w:r>
      <w:r w:rsidRPr="00546207">
        <w:rPr>
          <w:rFonts w:asciiTheme="minorHAnsi" w:hAnsiTheme="minorHAnsi" w:cstheme="minorHAnsi"/>
          <w:noProof/>
        </w:rPr>
        <mc:AlternateContent>
          <mc:Choice Requires="wps">
            <w:drawing>
              <wp:anchor distT="0" distB="0" distL="114300" distR="114300" simplePos="0" relativeHeight="251658242" behindDoc="1" locked="0" layoutInCell="1" allowOverlap="1" wp14:anchorId="26BBD328" wp14:editId="0EA07DBA">
                <wp:simplePos x="0" y="0"/>
                <wp:positionH relativeFrom="page">
                  <wp:posOffset>4953635</wp:posOffset>
                </wp:positionH>
                <wp:positionV relativeFrom="page">
                  <wp:posOffset>901065</wp:posOffset>
                </wp:positionV>
                <wp:extent cx="788035" cy="27368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803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EA9D14" w14:textId="77777777" w:rsidR="000C071B" w:rsidRDefault="000C071B" w:rsidP="000C071B">
                            <w:pPr>
                              <w:spacing w:before="14"/>
                              <w:ind w:left="27"/>
                              <w:rPr>
                                <w:rFonts w:ascii="Arial MT"/>
                                <w:sz w:val="14"/>
                              </w:rPr>
                            </w:pPr>
                            <w:r>
                              <w:rPr>
                                <w:rFonts w:ascii="Arial"/>
                                <w:b/>
                                <w:color w:val="C00000"/>
                                <w:sz w:val="14"/>
                              </w:rPr>
                              <w:t>T</w:t>
                            </w:r>
                            <w:r>
                              <w:rPr>
                                <w:rFonts w:ascii="Arial"/>
                                <w:b/>
                                <w:color w:val="C00000"/>
                                <w:spacing w:val="-2"/>
                                <w:sz w:val="14"/>
                              </w:rPr>
                              <w:t xml:space="preserve"> </w:t>
                            </w:r>
                            <w:r>
                              <w:rPr>
                                <w:rFonts w:ascii="Arial MT"/>
                                <w:color w:val="16236C"/>
                                <w:sz w:val="14"/>
                              </w:rPr>
                              <w:t>+32</w:t>
                            </w:r>
                            <w:r>
                              <w:rPr>
                                <w:rFonts w:ascii="Arial MT"/>
                                <w:color w:val="16236C"/>
                                <w:spacing w:val="-4"/>
                                <w:sz w:val="14"/>
                              </w:rPr>
                              <w:t xml:space="preserve"> </w:t>
                            </w:r>
                            <w:r>
                              <w:rPr>
                                <w:rFonts w:ascii="Arial MT"/>
                                <w:color w:val="16236C"/>
                                <w:sz w:val="14"/>
                              </w:rPr>
                              <w:t>(2)</w:t>
                            </w:r>
                            <w:r>
                              <w:rPr>
                                <w:rFonts w:ascii="Arial MT"/>
                                <w:color w:val="16236C"/>
                                <w:spacing w:val="-1"/>
                                <w:sz w:val="14"/>
                              </w:rPr>
                              <w:t xml:space="preserve"> </w:t>
                            </w:r>
                            <w:r>
                              <w:rPr>
                                <w:rFonts w:ascii="Arial MT"/>
                                <w:color w:val="16236C"/>
                                <w:sz w:val="14"/>
                              </w:rPr>
                              <w:t>250</w:t>
                            </w:r>
                            <w:r>
                              <w:rPr>
                                <w:rFonts w:ascii="Arial MT"/>
                                <w:color w:val="16236C"/>
                                <w:spacing w:val="-1"/>
                                <w:sz w:val="14"/>
                              </w:rPr>
                              <w:t xml:space="preserve"> </w:t>
                            </w:r>
                            <w:r>
                              <w:rPr>
                                <w:rFonts w:ascii="Arial MT"/>
                                <w:color w:val="16236C"/>
                                <w:sz w:val="14"/>
                              </w:rPr>
                              <w:t>0950</w:t>
                            </w:r>
                          </w:p>
                          <w:p w14:paraId="3298E208" w14:textId="77777777" w:rsidR="000C071B" w:rsidRDefault="000C071B" w:rsidP="000C071B">
                            <w:pPr>
                              <w:spacing w:before="75"/>
                              <w:ind w:left="20"/>
                              <w:rPr>
                                <w:rFonts w:ascii="Arial MT"/>
                                <w:sz w:val="14"/>
                              </w:rPr>
                            </w:pPr>
                            <w:r>
                              <w:rPr>
                                <w:rFonts w:ascii="Arial"/>
                                <w:b/>
                                <w:color w:val="C00000"/>
                                <w:sz w:val="14"/>
                              </w:rPr>
                              <w:t>F</w:t>
                            </w:r>
                            <w:r>
                              <w:rPr>
                                <w:rFonts w:ascii="Arial"/>
                                <w:b/>
                                <w:color w:val="C00000"/>
                                <w:spacing w:val="-4"/>
                                <w:sz w:val="14"/>
                              </w:rPr>
                              <w:t xml:space="preserve"> </w:t>
                            </w:r>
                            <w:r>
                              <w:rPr>
                                <w:rFonts w:ascii="Arial MT"/>
                                <w:color w:val="16236C"/>
                                <w:sz w:val="14"/>
                              </w:rPr>
                              <w:t>+32</w:t>
                            </w:r>
                            <w:r>
                              <w:rPr>
                                <w:rFonts w:ascii="Arial MT"/>
                                <w:color w:val="16236C"/>
                                <w:spacing w:val="-2"/>
                                <w:sz w:val="14"/>
                              </w:rPr>
                              <w:t xml:space="preserve"> </w:t>
                            </w:r>
                            <w:r>
                              <w:rPr>
                                <w:rFonts w:ascii="Arial MT"/>
                                <w:color w:val="16236C"/>
                                <w:sz w:val="14"/>
                              </w:rPr>
                              <w:t>(2)</w:t>
                            </w:r>
                            <w:r>
                              <w:rPr>
                                <w:rFonts w:ascii="Arial MT"/>
                                <w:color w:val="16236C"/>
                                <w:spacing w:val="-1"/>
                                <w:sz w:val="14"/>
                              </w:rPr>
                              <w:t xml:space="preserve"> </w:t>
                            </w:r>
                            <w:r>
                              <w:rPr>
                                <w:rFonts w:ascii="Arial MT"/>
                                <w:color w:val="16236C"/>
                                <w:sz w:val="14"/>
                              </w:rPr>
                              <w:t>250</w:t>
                            </w:r>
                            <w:r>
                              <w:rPr>
                                <w:rFonts w:ascii="Arial MT"/>
                                <w:color w:val="16236C"/>
                                <w:spacing w:val="-1"/>
                                <w:sz w:val="14"/>
                              </w:rPr>
                              <w:t xml:space="preserve"> </w:t>
                            </w:r>
                            <w:r>
                              <w:rPr>
                                <w:rFonts w:ascii="Arial MT"/>
                                <w:color w:val="16236C"/>
                                <w:sz w:val="14"/>
                              </w:rPr>
                              <w:t>0969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BBD328" id="Text Box 3" o:spid="_x0000_s1027" type="#_x0000_t202" style="position:absolute;margin-left:390.05pt;margin-top:70.95pt;width:62.05pt;height:21.5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" filled="f" stroked="f">
                <v:textbox inset="0,0,0,0">
                  <w:txbxContent>
                    <w:p w14:paraId="3BEA9D14" w14:textId="77777777" w:rsidR="000C071B" w:rsidRDefault="000C071B" w:rsidP="000C071B">
                      <w:pPr>
                        <w:spacing w:before="14"/>
                        <w:ind w:left="27"/>
                        <w:rPr>
                          <w:rFonts w:ascii="Arial MT"/>
                          <w:sz w:val="14"/>
                        </w:rPr>
                      </w:pPr>
                      <w:r>
                        <w:rPr>
                          <w:rFonts w:ascii="Arial"/>
                          <w:b/>
                          <w:color w:val="C00000"/>
                          <w:sz w:val="14"/>
                        </w:rPr>
                        <w:t>T</w:t>
                      </w:r>
                      <w:r>
                        <w:rPr>
                          <w:rFonts w:ascii="Arial"/>
                          <w:b/>
                          <w:color w:val="C00000"/>
                          <w:spacing w:val="-2"/>
                          <w:sz w:val="14"/>
                        </w:rPr>
                        <w:t xml:space="preserve"> </w:t>
                      </w:r>
                      <w:r>
                        <w:rPr>
                          <w:rFonts w:ascii="Arial MT"/>
                          <w:color w:val="16236C"/>
                          <w:sz w:val="14"/>
                        </w:rPr>
                        <w:t>+32</w:t>
                      </w:r>
                      <w:r>
                        <w:rPr>
                          <w:rFonts w:ascii="Arial MT"/>
                          <w:color w:val="16236C"/>
                          <w:spacing w:val="-4"/>
                          <w:sz w:val="14"/>
                        </w:rPr>
                        <w:t xml:space="preserve"> </w:t>
                      </w:r>
                      <w:r>
                        <w:rPr>
                          <w:rFonts w:ascii="Arial MT"/>
                          <w:color w:val="16236C"/>
                          <w:sz w:val="14"/>
                        </w:rPr>
                        <w:t>(2)</w:t>
                      </w:r>
                      <w:r>
                        <w:rPr>
                          <w:rFonts w:ascii="Arial MT"/>
                          <w:color w:val="16236C"/>
                          <w:spacing w:val="-1"/>
                          <w:sz w:val="14"/>
                        </w:rPr>
                        <w:t xml:space="preserve"> </w:t>
                      </w:r>
                      <w:r>
                        <w:rPr>
                          <w:rFonts w:ascii="Arial MT"/>
                          <w:color w:val="16236C"/>
                          <w:sz w:val="14"/>
                        </w:rPr>
                        <w:t>250</w:t>
                      </w:r>
                      <w:r>
                        <w:rPr>
                          <w:rFonts w:ascii="Arial MT"/>
                          <w:color w:val="16236C"/>
                          <w:spacing w:val="-1"/>
                          <w:sz w:val="14"/>
                        </w:rPr>
                        <w:t xml:space="preserve"> </w:t>
                      </w:r>
                      <w:r>
                        <w:rPr>
                          <w:rFonts w:ascii="Arial MT"/>
                          <w:color w:val="16236C"/>
                          <w:sz w:val="14"/>
                        </w:rPr>
                        <w:t>0950</w:t>
                      </w:r>
                    </w:p>
                    <w:p w14:paraId="3298E208" w14:textId="77777777" w:rsidR="000C071B" w:rsidRDefault="000C071B" w:rsidP="000C071B">
                      <w:pPr>
                        <w:spacing w:before="75"/>
                        <w:ind w:left="20"/>
                        <w:rPr>
                          <w:rFonts w:ascii="Arial MT"/>
                          <w:sz w:val="14"/>
                        </w:rPr>
                      </w:pPr>
                      <w:r>
                        <w:rPr>
                          <w:rFonts w:ascii="Arial"/>
                          <w:b/>
                          <w:color w:val="C00000"/>
                          <w:sz w:val="14"/>
                        </w:rPr>
                        <w:t>F</w:t>
                      </w:r>
                      <w:r>
                        <w:rPr>
                          <w:rFonts w:ascii="Arial"/>
                          <w:b/>
                          <w:color w:val="C00000"/>
                          <w:spacing w:val="-4"/>
                          <w:sz w:val="14"/>
                        </w:rPr>
                        <w:t xml:space="preserve"> </w:t>
                      </w:r>
                      <w:r>
                        <w:rPr>
                          <w:rFonts w:ascii="Arial MT"/>
                          <w:color w:val="16236C"/>
                          <w:sz w:val="14"/>
                        </w:rPr>
                        <w:t>+32</w:t>
                      </w:r>
                      <w:r>
                        <w:rPr>
                          <w:rFonts w:ascii="Arial MT"/>
                          <w:color w:val="16236C"/>
                          <w:spacing w:val="-2"/>
                          <w:sz w:val="14"/>
                        </w:rPr>
                        <w:t xml:space="preserve"> </w:t>
                      </w:r>
                      <w:r>
                        <w:rPr>
                          <w:rFonts w:ascii="Arial MT"/>
                          <w:color w:val="16236C"/>
                          <w:sz w:val="14"/>
                        </w:rPr>
                        <w:t>(2)</w:t>
                      </w:r>
                      <w:r>
                        <w:rPr>
                          <w:rFonts w:ascii="Arial MT"/>
                          <w:color w:val="16236C"/>
                          <w:spacing w:val="-1"/>
                          <w:sz w:val="14"/>
                        </w:rPr>
                        <w:t xml:space="preserve"> </w:t>
                      </w:r>
                      <w:r>
                        <w:rPr>
                          <w:rFonts w:ascii="Arial MT"/>
                          <w:color w:val="16236C"/>
                          <w:sz w:val="14"/>
                        </w:rPr>
                        <w:t>250</w:t>
                      </w:r>
                      <w:r>
                        <w:rPr>
                          <w:rFonts w:ascii="Arial MT"/>
                          <w:color w:val="16236C"/>
                          <w:spacing w:val="-1"/>
                          <w:sz w:val="14"/>
                        </w:rPr>
                        <w:t xml:space="preserve"> </w:t>
                      </w:r>
                      <w:r>
                        <w:rPr>
                          <w:rFonts w:ascii="Arial MT"/>
                          <w:color w:val="16236C"/>
                          <w:sz w:val="14"/>
                        </w:rPr>
                        <w:t>0969</w:t>
                      </w:r>
                    </w:p>
                  </w:txbxContent>
                </v:textbox>
                <w10:wrap anchorx="page" anchory="page"/>
              </v:shape>
            </w:pict>
          </mc:Fallback>
        </mc:AlternateContent>
      </w:r>
      <w:r w:rsidRPr="00546207">
        <w:rPr>
          <w:rFonts w:asciiTheme="minorHAnsi" w:hAnsiTheme="minorHAnsi" w:cstheme="minorHAnsi"/>
          <w:noProof/>
        </w:rPr>
        <mc:AlternateContent>
          <mc:Choice Requires="wps">
            <w:drawing>
              <wp:anchor distT="0" distB="0" distL="114300" distR="114300" simplePos="0" relativeHeight="251658243" behindDoc="1" locked="0" layoutInCell="1" allowOverlap="1" wp14:anchorId="3E03F407" wp14:editId="38B597DF">
                <wp:simplePos x="0" y="0"/>
                <wp:positionH relativeFrom="page">
                  <wp:posOffset>6032500</wp:posOffset>
                </wp:positionH>
                <wp:positionV relativeFrom="page">
                  <wp:posOffset>901065</wp:posOffset>
                </wp:positionV>
                <wp:extent cx="655320" cy="27368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24179C" w14:textId="77777777" w:rsidR="000C071B" w:rsidRDefault="00427D26" w:rsidP="000C071B">
                            <w:pPr>
                              <w:spacing w:before="14"/>
                              <w:ind w:left="48"/>
                              <w:rPr>
                                <w:rFonts w:ascii="Arial MT"/>
                                <w:sz w:val="14"/>
                              </w:rPr>
                            </w:pPr>
                            <w:hyperlink r:id="rId12">
                              <w:r w:rsidR="000C071B">
                                <w:rPr>
                                  <w:rFonts w:ascii="Arial MT"/>
                                  <w:color w:val="16236C"/>
                                  <w:sz w:val="14"/>
                                </w:rPr>
                                <w:t>www.ippfen.org</w:t>
                              </w:r>
                            </w:hyperlink>
                          </w:p>
                          <w:p w14:paraId="39AA992F" w14:textId="77777777" w:rsidR="000C071B" w:rsidRDefault="00427D26" w:rsidP="000C071B">
                            <w:pPr>
                              <w:spacing w:before="75"/>
                              <w:ind w:left="20"/>
                              <w:rPr>
                                <w:rFonts w:ascii="Arial MT"/>
                                <w:sz w:val="14"/>
                              </w:rPr>
                            </w:pPr>
                            <w:hyperlink r:id="rId13">
                              <w:r w:rsidR="000C071B">
                                <w:rPr>
                                  <w:rFonts w:ascii="Arial MT"/>
                                  <w:color w:val="16236C"/>
                                  <w:sz w:val="14"/>
                                </w:rPr>
                                <w:t>info@ippfen.org</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03F407" id="Text Box 2" o:spid="_x0000_s1028" type="#_x0000_t202" style="position:absolute;margin-left:475pt;margin-top:70.95pt;width:51.6pt;height:21.5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" filled="f" stroked="f">
                <v:textbox inset="0,0,0,0">
                  <w:txbxContent>
                    <w:p w14:paraId="2E24179C" w14:textId="77777777" w:rsidR="000C071B" w:rsidRDefault="00DD6AD7" w:rsidP="000C071B">
                      <w:pPr>
                        <w:spacing w:before="14"/>
                        <w:ind w:left="48"/>
                        <w:rPr>
                          <w:rFonts w:ascii="Arial MT"/>
                          <w:sz w:val="14"/>
                        </w:rPr>
                      </w:pPr>
                      <w:hyperlink r:id="rId14">
                        <w:r w:rsidR="000C071B">
                          <w:rPr>
                            <w:rFonts w:ascii="Arial MT"/>
                            <w:color w:val="16236C"/>
                            <w:sz w:val="14"/>
                          </w:rPr>
                          <w:t>www.ippfen.org</w:t>
                        </w:r>
                      </w:hyperlink>
                    </w:p>
                    <w:p w14:paraId="39AA992F" w14:textId="77777777" w:rsidR="000C071B" w:rsidRDefault="00DD6AD7" w:rsidP="000C071B">
                      <w:pPr>
                        <w:spacing w:before="75"/>
                        <w:ind w:left="20"/>
                        <w:rPr>
                          <w:rFonts w:ascii="Arial MT"/>
                          <w:sz w:val="14"/>
                        </w:rPr>
                      </w:pPr>
                      <w:hyperlink r:id="rId15">
                        <w:r w:rsidR="000C071B">
                          <w:rPr>
                            <w:rFonts w:ascii="Arial MT"/>
                            <w:color w:val="16236C"/>
                            <w:sz w:val="14"/>
                          </w:rPr>
                          <w:t>info@ippfen.org</w:t>
                        </w:r>
                      </w:hyperlink>
                    </w:p>
                  </w:txbxContent>
                </v:textbox>
                <w10:wrap anchorx="page" anchory="page"/>
              </v:shape>
            </w:pict>
          </mc:Fallback>
        </mc:AlternateContent>
      </w:r>
    </w:p>
    <w:p w14:paraId="445CEC5F" w14:textId="77777777" w:rsidR="000C071B" w:rsidRPr="00546207" w:rsidRDefault="000C071B" w:rsidP="000C071B">
      <w:pPr>
        <w:pStyle w:val="BodyText"/>
        <w:ind w:left="0"/>
        <w:rPr>
          <w:rFonts w:asciiTheme="minorHAnsi" w:hAnsiTheme="minorHAnsi" w:cstheme="minorHAnsi"/>
        </w:rPr>
      </w:pPr>
    </w:p>
    <w:p w14:paraId="3BE4D918" w14:textId="77777777" w:rsidR="000C071B" w:rsidRPr="00546207" w:rsidRDefault="000C071B" w:rsidP="000C071B">
      <w:pPr>
        <w:pStyle w:val="BodyText"/>
        <w:spacing w:before="4"/>
        <w:ind w:left="0"/>
        <w:rPr>
          <w:rFonts w:asciiTheme="minorHAnsi" w:hAnsiTheme="minorHAnsi" w:cstheme="minorHAnsi"/>
        </w:rPr>
      </w:pPr>
    </w:p>
    <w:p w14:paraId="6937EEED" w14:textId="67754B09" w:rsidR="2E6A0C75" w:rsidRPr="00546207" w:rsidRDefault="2E6A0C75" w:rsidP="2E6A0C75">
      <w:pPr>
        <w:pStyle w:val="Heading1"/>
        <w:spacing w:before="56"/>
        <w:ind w:right="114"/>
        <w:jc w:val="center"/>
        <w:rPr>
          <w:rFonts w:asciiTheme="minorHAnsi" w:hAnsiTheme="minorHAnsi" w:cstheme="minorHAnsi"/>
        </w:rPr>
      </w:pPr>
    </w:p>
    <w:p w14:paraId="710FA15E" w14:textId="14CD7B06" w:rsidR="2E6A0C75" w:rsidRPr="00546207" w:rsidRDefault="2E6A0C75" w:rsidP="2E6A0C75">
      <w:pPr>
        <w:pStyle w:val="Heading1"/>
        <w:spacing w:before="56"/>
        <w:ind w:right="114"/>
        <w:jc w:val="center"/>
        <w:rPr>
          <w:rFonts w:asciiTheme="minorHAnsi" w:hAnsiTheme="minorHAnsi" w:cstheme="minorHAnsi"/>
        </w:rPr>
      </w:pPr>
    </w:p>
    <w:p w14:paraId="55694CBA" w14:textId="65FDA81F" w:rsidR="000C071B" w:rsidRPr="00BC6BA4" w:rsidRDefault="000C071B" w:rsidP="000C071B">
      <w:pPr>
        <w:pStyle w:val="Heading1"/>
        <w:spacing w:before="56"/>
        <w:ind w:right="114"/>
        <w:jc w:val="center"/>
        <w:rPr>
          <w:rFonts w:asciiTheme="minorHAnsi" w:hAnsiTheme="minorHAnsi" w:cstheme="minorHAnsi"/>
        </w:rPr>
      </w:pPr>
      <w:r w:rsidRPr="00BC6BA4">
        <w:rPr>
          <w:rFonts w:asciiTheme="minorHAnsi" w:hAnsiTheme="minorHAnsi" w:cstheme="minorHAnsi"/>
        </w:rPr>
        <w:t xml:space="preserve">Terms of </w:t>
      </w:r>
      <w:r w:rsidR="009644B6" w:rsidRPr="00BC6BA4">
        <w:rPr>
          <w:rFonts w:asciiTheme="minorHAnsi" w:hAnsiTheme="minorHAnsi" w:cstheme="minorHAnsi"/>
        </w:rPr>
        <w:t>r</w:t>
      </w:r>
      <w:r w:rsidRPr="00BC6BA4">
        <w:rPr>
          <w:rFonts w:asciiTheme="minorHAnsi" w:hAnsiTheme="minorHAnsi" w:cstheme="minorHAnsi"/>
        </w:rPr>
        <w:t>eference for research consultancy</w:t>
      </w:r>
      <w:r w:rsidR="006D78FF" w:rsidRPr="00BC6BA4">
        <w:rPr>
          <w:rFonts w:asciiTheme="minorHAnsi" w:hAnsiTheme="minorHAnsi" w:cstheme="minorHAnsi"/>
        </w:rPr>
        <w:t xml:space="preserve"> in Portugal </w:t>
      </w:r>
      <w:r w:rsidRPr="00BC6BA4">
        <w:rPr>
          <w:rFonts w:asciiTheme="minorHAnsi" w:hAnsiTheme="minorHAnsi" w:cstheme="minorHAnsi"/>
        </w:rPr>
        <w:t xml:space="preserve"> </w:t>
      </w:r>
    </w:p>
    <w:p w14:paraId="43B161B3" w14:textId="32DB4F27" w:rsidR="000C071B" w:rsidRPr="00BC6BA4" w:rsidRDefault="006D78FF" w:rsidP="000C071B">
      <w:pPr>
        <w:pStyle w:val="Heading1"/>
        <w:spacing w:before="56"/>
        <w:ind w:right="114"/>
        <w:jc w:val="center"/>
        <w:rPr>
          <w:rFonts w:asciiTheme="minorHAnsi" w:hAnsiTheme="minorHAnsi" w:cstheme="minorHAnsi"/>
        </w:rPr>
      </w:pPr>
      <w:r w:rsidRPr="00BC6BA4">
        <w:rPr>
          <w:rFonts w:asciiTheme="minorHAnsi" w:hAnsiTheme="minorHAnsi" w:cstheme="minorHAnsi"/>
        </w:rPr>
        <w:t>S</w:t>
      </w:r>
      <w:r w:rsidR="000C071B" w:rsidRPr="00BC6BA4">
        <w:rPr>
          <w:rFonts w:asciiTheme="minorHAnsi" w:hAnsiTheme="minorHAnsi" w:cstheme="minorHAnsi"/>
        </w:rPr>
        <w:t xml:space="preserve">tudy on the </w:t>
      </w:r>
      <w:r w:rsidR="000C071B" w:rsidRPr="00BC6BA4">
        <w:rPr>
          <w:rFonts w:asciiTheme="minorHAnsi" w:eastAsia="Times New Roman" w:hAnsiTheme="minorHAnsi" w:cstheme="minorHAnsi"/>
        </w:rPr>
        <w:t xml:space="preserve">effects of gender transformative education on </w:t>
      </w:r>
      <w:r w:rsidR="000C071B" w:rsidRPr="00BC6BA4">
        <w:rPr>
          <w:rFonts w:asciiTheme="minorHAnsi" w:hAnsiTheme="minorHAnsi" w:cstheme="minorHAnsi"/>
        </w:rPr>
        <w:t xml:space="preserve">adolescents </w:t>
      </w:r>
    </w:p>
    <w:p w14:paraId="06FDD99C" w14:textId="4C7E7ED6" w:rsidR="000C071B" w:rsidRDefault="000C071B" w:rsidP="000C071B">
      <w:pPr>
        <w:pStyle w:val="Heading1"/>
        <w:spacing w:before="56"/>
        <w:ind w:right="114"/>
        <w:jc w:val="center"/>
        <w:rPr>
          <w:rFonts w:asciiTheme="minorHAnsi" w:hAnsiTheme="minorHAnsi" w:cstheme="minorHAnsi"/>
        </w:rPr>
      </w:pPr>
      <w:r w:rsidRPr="00BC6BA4">
        <w:rPr>
          <w:rFonts w:asciiTheme="minorHAnsi" w:hAnsiTheme="minorHAnsi" w:cstheme="minorHAnsi"/>
          <w:lang w:val="en-US"/>
        </w:rPr>
        <w:t>April</w:t>
      </w:r>
      <w:r w:rsidRPr="00BC6BA4">
        <w:rPr>
          <w:rFonts w:asciiTheme="minorHAnsi" w:hAnsiTheme="minorHAnsi" w:cstheme="minorHAnsi"/>
        </w:rPr>
        <w:t xml:space="preserve"> – November 2023</w:t>
      </w:r>
    </w:p>
    <w:p w14:paraId="2BD4B362" w14:textId="119362BF" w:rsidR="00571131" w:rsidRPr="00571131" w:rsidRDefault="00427D26" w:rsidP="000C071B">
      <w:pPr>
        <w:pStyle w:val="Heading1"/>
        <w:spacing w:before="56"/>
        <w:ind w:right="114"/>
        <w:jc w:val="center"/>
        <w:rPr>
          <w:rFonts w:asciiTheme="minorHAnsi" w:hAnsiTheme="minorHAnsi" w:cstheme="minorHAnsi"/>
          <w:sz w:val="24"/>
          <w:szCs w:val="24"/>
        </w:rPr>
      </w:pPr>
      <w:hyperlink w:anchor="PT" w:history="1">
        <w:r w:rsidR="00571131" w:rsidRPr="00571131">
          <w:rPr>
            <w:rStyle w:val="Hyperlink"/>
            <w:rFonts w:asciiTheme="minorHAnsi" w:hAnsiTheme="minorHAnsi" w:cstheme="minorHAnsi"/>
            <w:sz w:val="24"/>
            <w:szCs w:val="24"/>
          </w:rPr>
          <w:t>Click here for the Portuguese version</w:t>
        </w:r>
      </w:hyperlink>
      <w:r w:rsidR="00571131" w:rsidRPr="00571131">
        <w:rPr>
          <w:rFonts w:asciiTheme="minorHAnsi" w:hAnsiTheme="minorHAnsi" w:cstheme="minorHAnsi"/>
          <w:sz w:val="24"/>
          <w:szCs w:val="24"/>
        </w:rPr>
        <w:t xml:space="preserve"> </w:t>
      </w:r>
    </w:p>
    <w:p w14:paraId="5391F762" w14:textId="77777777" w:rsidR="000C071B" w:rsidRPr="00546207" w:rsidRDefault="000C071B" w:rsidP="000C071B">
      <w:pPr>
        <w:pStyle w:val="Heading1"/>
        <w:spacing w:before="56"/>
        <w:ind w:right="114"/>
        <w:rPr>
          <w:rFonts w:asciiTheme="minorHAnsi" w:hAnsiTheme="minorHAnsi" w:cstheme="minorHAnsi"/>
        </w:rPr>
      </w:pPr>
    </w:p>
    <w:p w14:paraId="21CC4FE8" w14:textId="77777777" w:rsidR="000C071B" w:rsidRPr="00546207" w:rsidRDefault="000C071B" w:rsidP="000C071B">
      <w:pPr>
        <w:pStyle w:val="BodyText"/>
        <w:spacing w:before="1"/>
        <w:ind w:left="0"/>
        <w:rPr>
          <w:rFonts w:asciiTheme="minorHAnsi" w:hAnsiTheme="minorHAnsi" w:cstheme="minorHAnsi"/>
          <w:b/>
        </w:rPr>
      </w:pPr>
    </w:p>
    <w:p w14:paraId="362240F0" w14:textId="77777777" w:rsidR="000C071B" w:rsidRPr="00546207" w:rsidRDefault="000C071B" w:rsidP="000C071B">
      <w:pPr>
        <w:jc w:val="both"/>
        <w:rPr>
          <w:rFonts w:asciiTheme="minorHAnsi" w:hAnsiTheme="minorHAnsi" w:cstheme="minorHAnsi"/>
          <w:b/>
        </w:rPr>
      </w:pPr>
      <w:r w:rsidRPr="00546207">
        <w:rPr>
          <w:rFonts w:asciiTheme="minorHAnsi" w:hAnsiTheme="minorHAnsi" w:cstheme="minorHAnsi"/>
          <w:b/>
        </w:rPr>
        <w:t xml:space="preserve"> CONSULTANCY</w:t>
      </w:r>
      <w:r w:rsidRPr="00546207">
        <w:rPr>
          <w:rFonts w:asciiTheme="minorHAnsi" w:hAnsiTheme="minorHAnsi" w:cstheme="minorHAnsi"/>
          <w:b/>
          <w:spacing w:val="-3"/>
        </w:rPr>
        <w:t xml:space="preserve"> </w:t>
      </w:r>
      <w:r w:rsidRPr="00546207">
        <w:rPr>
          <w:rFonts w:asciiTheme="minorHAnsi" w:hAnsiTheme="minorHAnsi" w:cstheme="minorHAnsi"/>
          <w:b/>
        </w:rPr>
        <w:t>OVERVIEW</w:t>
      </w:r>
    </w:p>
    <w:p w14:paraId="5B21FFDE" w14:textId="0DFDB965" w:rsidR="000C071B" w:rsidRPr="00546207" w:rsidRDefault="000C071B" w:rsidP="000C071B">
      <w:pPr>
        <w:pStyle w:val="Heading1"/>
        <w:spacing w:before="56"/>
        <w:ind w:right="114"/>
        <w:rPr>
          <w:rFonts w:asciiTheme="minorHAnsi" w:hAnsiTheme="minorHAnsi" w:cstheme="minorHAnsi"/>
          <w:b w:val="0"/>
          <w:bCs w:val="0"/>
        </w:rPr>
      </w:pPr>
      <w:r w:rsidRPr="00546207">
        <w:rPr>
          <w:rFonts w:asciiTheme="minorHAnsi" w:hAnsiTheme="minorHAnsi" w:cstheme="minorHAnsi"/>
          <w:b w:val="0"/>
        </w:rPr>
        <w:t>IPPF EN is</w:t>
      </w:r>
      <w:r w:rsidRPr="00546207">
        <w:rPr>
          <w:rFonts w:asciiTheme="minorHAnsi" w:hAnsiTheme="minorHAnsi" w:cstheme="minorHAnsi"/>
          <w:b w:val="0"/>
          <w:spacing w:val="1"/>
        </w:rPr>
        <w:t xml:space="preserve"> </w:t>
      </w:r>
      <w:r w:rsidRPr="00546207">
        <w:rPr>
          <w:rFonts w:asciiTheme="minorHAnsi" w:hAnsiTheme="minorHAnsi" w:cstheme="minorHAnsi"/>
          <w:b w:val="0"/>
        </w:rPr>
        <w:t xml:space="preserve">seeking </w:t>
      </w:r>
      <w:r w:rsidR="6FD7AEFC" w:rsidRPr="00546207">
        <w:rPr>
          <w:rFonts w:asciiTheme="minorHAnsi" w:hAnsiTheme="minorHAnsi" w:cstheme="minorHAnsi"/>
          <w:b w:val="0"/>
          <w:bCs w:val="0"/>
        </w:rPr>
        <w:t>to recruit</w:t>
      </w:r>
      <w:r w:rsidRPr="00546207">
        <w:rPr>
          <w:rFonts w:asciiTheme="minorHAnsi" w:hAnsiTheme="minorHAnsi" w:cstheme="minorHAnsi"/>
          <w:b w:val="0"/>
        </w:rPr>
        <w:t xml:space="preserve"> researchers based in Portugal to conduct a study</w:t>
      </w:r>
      <w:r w:rsidRPr="00546207">
        <w:rPr>
          <w:rFonts w:asciiTheme="minorHAnsi" w:hAnsiTheme="minorHAnsi" w:cstheme="minorHAnsi"/>
          <w:b w:val="0"/>
          <w:spacing w:val="1"/>
        </w:rPr>
        <w:t xml:space="preserve"> </w:t>
      </w:r>
      <w:r w:rsidRPr="00546207">
        <w:rPr>
          <w:rFonts w:asciiTheme="minorHAnsi" w:eastAsia="Times New Roman" w:hAnsiTheme="minorHAnsi" w:cstheme="minorHAnsi"/>
          <w:b w:val="0"/>
        </w:rPr>
        <w:t xml:space="preserve">aiming to answer the question: </w:t>
      </w:r>
    </w:p>
    <w:p w14:paraId="4261C8D5" w14:textId="77777777" w:rsidR="000C071B" w:rsidRPr="00546207" w:rsidRDefault="000C071B" w:rsidP="000C071B">
      <w:pPr>
        <w:pStyle w:val="Heading1"/>
        <w:spacing w:before="56"/>
        <w:ind w:right="114"/>
        <w:rPr>
          <w:rFonts w:asciiTheme="minorHAnsi" w:eastAsia="Times New Roman" w:hAnsiTheme="minorHAnsi" w:cstheme="minorHAnsi"/>
        </w:rPr>
      </w:pPr>
      <w:r w:rsidRPr="00546207">
        <w:rPr>
          <w:rFonts w:asciiTheme="minorHAnsi" w:eastAsia="Times New Roman" w:hAnsiTheme="minorHAnsi" w:cstheme="minorHAnsi"/>
        </w:rPr>
        <w:t>What is the effect of a gender transformative education curriculum on adolescents’ attitudes (age 14-15) regarding gender equality in Portugal?</w:t>
      </w:r>
    </w:p>
    <w:p w14:paraId="3C625D69" w14:textId="77777777" w:rsidR="000C071B" w:rsidRPr="00546207" w:rsidRDefault="000C071B" w:rsidP="000C071B">
      <w:pPr>
        <w:pStyle w:val="Heading1"/>
        <w:spacing w:before="56"/>
        <w:ind w:right="114"/>
        <w:rPr>
          <w:rFonts w:asciiTheme="minorHAnsi" w:hAnsiTheme="minorHAnsi" w:cstheme="minorHAnsi"/>
        </w:rPr>
      </w:pPr>
    </w:p>
    <w:p w14:paraId="24A64A4E" w14:textId="150A716B" w:rsidR="000C071B" w:rsidRPr="00546207" w:rsidRDefault="00802BEB" w:rsidP="000C071B">
      <w:pPr>
        <w:pStyle w:val="Heading1"/>
        <w:spacing w:before="56"/>
        <w:ind w:right="114"/>
        <w:rPr>
          <w:rFonts w:asciiTheme="minorHAnsi" w:hAnsiTheme="minorHAnsi" w:cstheme="minorHAnsi"/>
          <w:b w:val="0"/>
        </w:rPr>
      </w:pPr>
      <w:r w:rsidRPr="00802BEB">
        <w:rPr>
          <w:rFonts w:asciiTheme="minorHAnsi" w:hAnsiTheme="minorHAnsi" w:cstheme="minorHAnsi"/>
          <w:b w:val="0"/>
          <w:bCs w:val="0"/>
        </w:rPr>
        <w:t>The study methodology is already developed</w:t>
      </w:r>
      <w:r>
        <w:rPr>
          <w:rFonts w:asciiTheme="minorHAnsi" w:hAnsiTheme="minorHAnsi" w:cstheme="minorHAnsi"/>
        </w:rPr>
        <w:t xml:space="preserve"> </w:t>
      </w:r>
      <w:r>
        <w:rPr>
          <w:rFonts w:asciiTheme="minorHAnsi" w:hAnsiTheme="minorHAnsi" w:cstheme="minorHAnsi"/>
          <w:b w:val="0"/>
        </w:rPr>
        <w:t xml:space="preserve">and </w:t>
      </w:r>
      <w:r w:rsidR="000C071B" w:rsidRPr="00546207">
        <w:rPr>
          <w:rFonts w:asciiTheme="minorHAnsi" w:hAnsiTheme="minorHAnsi" w:cstheme="minorHAnsi"/>
          <w:b w:val="0"/>
        </w:rPr>
        <w:t xml:space="preserve">will be conducted in the phases as follows: </w:t>
      </w:r>
    </w:p>
    <w:p w14:paraId="1A7D5EEA" w14:textId="77777777" w:rsidR="000C071B" w:rsidRPr="00546207" w:rsidRDefault="000C071B" w:rsidP="000C071B">
      <w:pPr>
        <w:pStyle w:val="Heading1"/>
        <w:spacing w:before="56"/>
        <w:ind w:right="114"/>
        <w:rPr>
          <w:rFonts w:asciiTheme="minorHAnsi" w:hAnsiTheme="minorHAnsi" w:cstheme="minorHAnsi"/>
          <w:b w:val="0"/>
        </w:rPr>
      </w:pPr>
      <w:r w:rsidRPr="00546207">
        <w:rPr>
          <w:rFonts w:asciiTheme="minorHAnsi" w:hAnsiTheme="minorHAnsi" w:cstheme="minorHAnsi"/>
          <w:b w:val="0"/>
        </w:rPr>
        <w:t>1.</w:t>
      </w:r>
      <w:r w:rsidRPr="00546207">
        <w:rPr>
          <w:rFonts w:asciiTheme="minorHAnsi" w:hAnsiTheme="minorHAnsi" w:cstheme="minorHAnsi"/>
          <w:bCs w:val="0"/>
        </w:rPr>
        <w:t xml:space="preserve"> Baseline – study </w:t>
      </w:r>
      <w:r w:rsidRPr="00546207">
        <w:rPr>
          <w:rFonts w:asciiTheme="minorHAnsi" w:hAnsiTheme="minorHAnsi" w:cstheme="minorHAnsi"/>
          <w:b w:val="0"/>
          <w:bCs w:val="0"/>
          <w:lang w:val="en-US"/>
        </w:rPr>
        <w:t>among students, teachers and parents</w:t>
      </w:r>
      <w:r w:rsidRPr="00546207">
        <w:rPr>
          <w:rFonts w:asciiTheme="minorHAnsi" w:hAnsiTheme="minorHAnsi" w:cstheme="minorHAnsi"/>
          <w:b w:val="0"/>
        </w:rPr>
        <w:t xml:space="preserve"> on</w:t>
      </w:r>
      <w:r w:rsidRPr="00546207">
        <w:rPr>
          <w:rFonts w:asciiTheme="minorHAnsi" w:hAnsiTheme="minorHAnsi" w:cstheme="minorHAnsi"/>
          <w:lang w:val="en-US"/>
        </w:rPr>
        <w:t xml:space="preserve"> </w:t>
      </w:r>
      <w:r w:rsidRPr="00546207">
        <w:rPr>
          <w:rFonts w:asciiTheme="minorHAnsi" w:hAnsiTheme="minorHAnsi" w:cstheme="minorHAnsi"/>
          <w:b w:val="0"/>
          <w:bCs w:val="0"/>
          <w:lang w:val="en-US"/>
        </w:rPr>
        <w:t>the knowledge and attitudes relating to gender equality and prevention of sexual and gender-based violence (SGBV).</w:t>
      </w:r>
      <w:r w:rsidRPr="00546207">
        <w:rPr>
          <w:rFonts w:asciiTheme="minorHAnsi" w:hAnsiTheme="minorHAnsi" w:cstheme="minorHAnsi"/>
          <w:b w:val="0"/>
          <w:bCs w:val="0"/>
        </w:rPr>
        <w:t xml:space="preserve"> The </w:t>
      </w:r>
      <w:r w:rsidRPr="00546207">
        <w:rPr>
          <w:rFonts w:asciiTheme="minorHAnsi" w:hAnsiTheme="minorHAnsi" w:cstheme="minorHAnsi"/>
        </w:rPr>
        <w:t>baseline study</w:t>
      </w:r>
      <w:r w:rsidRPr="00546207">
        <w:rPr>
          <w:rFonts w:asciiTheme="minorHAnsi" w:hAnsiTheme="minorHAnsi" w:cstheme="minorHAnsi"/>
          <w:b w:val="0"/>
        </w:rPr>
        <w:t xml:space="preserve"> was completed in 2022. </w:t>
      </w:r>
    </w:p>
    <w:p w14:paraId="56AF02E9" w14:textId="597D495E" w:rsidR="000C071B" w:rsidRPr="00546207" w:rsidRDefault="000C071B" w:rsidP="000C071B">
      <w:pPr>
        <w:pStyle w:val="Heading1"/>
        <w:spacing w:before="56"/>
        <w:ind w:right="114"/>
        <w:rPr>
          <w:rFonts w:asciiTheme="minorHAnsi" w:hAnsiTheme="minorHAnsi" w:cstheme="minorHAnsi"/>
          <w:b w:val="0"/>
        </w:rPr>
      </w:pPr>
      <w:r w:rsidRPr="00546207">
        <w:rPr>
          <w:rFonts w:asciiTheme="minorHAnsi" w:hAnsiTheme="minorHAnsi" w:cstheme="minorHAnsi"/>
          <w:b w:val="0"/>
        </w:rPr>
        <w:t xml:space="preserve">2. </w:t>
      </w:r>
      <w:r w:rsidRPr="00546207">
        <w:rPr>
          <w:rFonts w:asciiTheme="minorHAnsi" w:hAnsiTheme="minorHAnsi" w:cstheme="minorHAnsi"/>
          <w:bCs w:val="0"/>
        </w:rPr>
        <w:t xml:space="preserve">Intervention </w:t>
      </w:r>
      <w:r w:rsidR="008439C5" w:rsidRPr="00546207">
        <w:rPr>
          <w:rFonts w:asciiTheme="minorHAnsi" w:hAnsiTheme="minorHAnsi" w:cstheme="minorHAnsi"/>
          <w:bCs w:val="0"/>
        </w:rPr>
        <w:t>s</w:t>
      </w:r>
      <w:r w:rsidRPr="00546207">
        <w:rPr>
          <w:rFonts w:asciiTheme="minorHAnsi" w:hAnsiTheme="minorHAnsi" w:cstheme="minorHAnsi"/>
          <w:bCs w:val="0"/>
        </w:rPr>
        <w:t>tudy</w:t>
      </w:r>
      <w:r w:rsidRPr="00546207">
        <w:rPr>
          <w:rFonts w:asciiTheme="minorHAnsi" w:hAnsiTheme="minorHAnsi" w:cstheme="minorHAnsi"/>
          <w:b w:val="0"/>
        </w:rPr>
        <w:t xml:space="preserve"> on the effects from the integration of the IPPF Safe from sexual and gender based violence </w:t>
      </w:r>
      <w:r w:rsidR="39B96996" w:rsidRPr="00546207">
        <w:rPr>
          <w:rFonts w:asciiTheme="minorHAnsi" w:hAnsiTheme="minorHAnsi" w:cstheme="minorHAnsi"/>
          <w:b w:val="0"/>
          <w:bCs w:val="0"/>
        </w:rPr>
        <w:t>(</w:t>
      </w:r>
      <w:proofErr w:type="spellStart"/>
      <w:r w:rsidR="39B96996" w:rsidRPr="00546207">
        <w:rPr>
          <w:rFonts w:asciiTheme="minorHAnsi" w:hAnsiTheme="minorHAnsi" w:cstheme="minorHAnsi"/>
          <w:b w:val="0"/>
          <w:bCs w:val="0"/>
        </w:rPr>
        <w:t>SfSGBV</w:t>
      </w:r>
      <w:proofErr w:type="spellEnd"/>
      <w:r w:rsidR="39B96996" w:rsidRPr="00546207">
        <w:rPr>
          <w:rFonts w:asciiTheme="minorHAnsi" w:hAnsiTheme="minorHAnsi" w:cstheme="minorHAnsi"/>
          <w:b w:val="0"/>
          <w:bCs w:val="0"/>
        </w:rPr>
        <w:t xml:space="preserve">) </w:t>
      </w:r>
      <w:r w:rsidRPr="00546207">
        <w:rPr>
          <w:rFonts w:asciiTheme="minorHAnsi" w:hAnsiTheme="minorHAnsi" w:cstheme="minorHAnsi"/>
          <w:b w:val="0"/>
        </w:rPr>
        <w:t>programme in the s Citizenship and development</w:t>
      </w:r>
      <w:r w:rsidR="002F6C2B">
        <w:rPr>
          <w:rFonts w:asciiTheme="minorHAnsi" w:hAnsiTheme="minorHAnsi" w:cstheme="minorHAnsi"/>
          <w:b w:val="0"/>
        </w:rPr>
        <w:t xml:space="preserve"> curriculum</w:t>
      </w:r>
      <w:r w:rsidRPr="00546207">
        <w:rPr>
          <w:rFonts w:asciiTheme="minorHAnsi" w:hAnsiTheme="minorHAnsi" w:cstheme="minorHAnsi"/>
          <w:b w:val="0"/>
        </w:rPr>
        <w:t>. This part of the study will be conducted over the course of two years (2023 and 2024).</w:t>
      </w:r>
    </w:p>
    <w:p w14:paraId="130F7E90" w14:textId="77777777" w:rsidR="000C071B" w:rsidRPr="00546207" w:rsidRDefault="000C071B" w:rsidP="000C071B">
      <w:pPr>
        <w:pStyle w:val="Heading1"/>
        <w:spacing w:before="56"/>
        <w:ind w:right="114"/>
        <w:rPr>
          <w:rFonts w:asciiTheme="minorHAnsi" w:hAnsiTheme="minorHAnsi" w:cstheme="minorHAnsi"/>
          <w:b w:val="0"/>
        </w:rPr>
      </w:pPr>
      <w:r w:rsidRPr="00546207">
        <w:rPr>
          <w:rFonts w:asciiTheme="minorHAnsi" w:hAnsiTheme="minorHAnsi" w:cstheme="minorHAnsi"/>
          <w:b w:val="0"/>
        </w:rPr>
        <w:t xml:space="preserve">3. </w:t>
      </w:r>
      <w:r w:rsidRPr="00546207">
        <w:rPr>
          <w:rFonts w:asciiTheme="minorHAnsi" w:hAnsiTheme="minorHAnsi" w:cstheme="minorHAnsi"/>
          <w:bCs w:val="0"/>
        </w:rPr>
        <w:t>Follow up</w:t>
      </w:r>
      <w:r w:rsidRPr="00546207">
        <w:rPr>
          <w:rFonts w:asciiTheme="minorHAnsi" w:hAnsiTheme="minorHAnsi" w:cstheme="minorHAnsi"/>
          <w:b w:val="0"/>
        </w:rPr>
        <w:t xml:space="preserve"> –  </w:t>
      </w:r>
      <w:r w:rsidRPr="00546207">
        <w:rPr>
          <w:rFonts w:asciiTheme="minorHAnsi" w:hAnsiTheme="minorHAnsi" w:cstheme="minorHAnsi"/>
          <w:bCs w:val="0"/>
        </w:rPr>
        <w:t>qualitative study</w:t>
      </w:r>
      <w:r w:rsidRPr="00546207">
        <w:rPr>
          <w:rFonts w:asciiTheme="minorHAnsi" w:hAnsiTheme="minorHAnsi" w:cstheme="minorHAnsi"/>
          <w:b w:val="0"/>
        </w:rPr>
        <w:t xml:space="preserve"> on the long - term effects from the intervention to be conducted in 2025</w:t>
      </w:r>
    </w:p>
    <w:p w14:paraId="54770C97" w14:textId="77777777" w:rsidR="000C071B" w:rsidRPr="00546207" w:rsidRDefault="000C071B" w:rsidP="000C071B">
      <w:pPr>
        <w:pStyle w:val="Heading1"/>
        <w:spacing w:before="56"/>
        <w:ind w:left="0" w:right="114"/>
        <w:rPr>
          <w:rFonts w:asciiTheme="minorHAnsi" w:hAnsiTheme="minorHAnsi" w:cstheme="minorHAnsi"/>
          <w:b w:val="0"/>
        </w:rPr>
      </w:pPr>
    </w:p>
    <w:p w14:paraId="762AD21F" w14:textId="2E22C44C" w:rsidR="000C071B" w:rsidRPr="00546207" w:rsidRDefault="000C071B" w:rsidP="000C071B">
      <w:pPr>
        <w:pStyle w:val="Heading1"/>
        <w:spacing w:before="56"/>
        <w:ind w:right="114"/>
        <w:rPr>
          <w:rFonts w:asciiTheme="minorHAnsi" w:hAnsiTheme="minorHAnsi" w:cstheme="minorHAnsi"/>
          <w:b w:val="0"/>
        </w:rPr>
      </w:pPr>
      <w:r w:rsidRPr="00546207">
        <w:rPr>
          <w:rFonts w:asciiTheme="minorHAnsi" w:hAnsiTheme="minorHAnsi" w:cstheme="minorHAnsi"/>
          <w:b w:val="0"/>
        </w:rPr>
        <w:t xml:space="preserve">This consultancy </w:t>
      </w:r>
      <w:r w:rsidR="7B17EA32" w:rsidRPr="00546207">
        <w:rPr>
          <w:rFonts w:asciiTheme="minorHAnsi" w:hAnsiTheme="minorHAnsi" w:cstheme="minorHAnsi"/>
          <w:b w:val="0"/>
          <w:bCs w:val="0"/>
        </w:rPr>
        <w:t>covers</w:t>
      </w:r>
      <w:r w:rsidRPr="00546207">
        <w:rPr>
          <w:rFonts w:asciiTheme="minorHAnsi" w:hAnsiTheme="minorHAnsi" w:cstheme="minorHAnsi"/>
          <w:b w:val="0"/>
        </w:rPr>
        <w:t xml:space="preserve"> the second phase of the study (</w:t>
      </w:r>
      <w:r w:rsidR="00BF21B1" w:rsidRPr="00546207">
        <w:rPr>
          <w:rFonts w:asciiTheme="minorHAnsi" w:hAnsiTheme="minorHAnsi" w:cstheme="minorHAnsi"/>
          <w:b w:val="0"/>
        </w:rPr>
        <w:t>i</w:t>
      </w:r>
      <w:r w:rsidRPr="00546207">
        <w:rPr>
          <w:rFonts w:asciiTheme="minorHAnsi" w:hAnsiTheme="minorHAnsi" w:cstheme="minorHAnsi"/>
          <w:b w:val="0"/>
        </w:rPr>
        <w:t xml:space="preserve">tem 2).  The researchers are expected to: </w:t>
      </w:r>
    </w:p>
    <w:p w14:paraId="1FFF4D61" w14:textId="7C682C4F" w:rsidR="000C071B" w:rsidRPr="00BE5E9A" w:rsidRDefault="000C071B" w:rsidP="000C071B">
      <w:pPr>
        <w:pStyle w:val="ListParagraph"/>
        <w:numPr>
          <w:ilvl w:val="0"/>
          <w:numId w:val="2"/>
        </w:numPr>
        <w:tabs>
          <w:tab w:val="left" w:pos="821"/>
        </w:tabs>
        <w:spacing w:before="2"/>
        <w:ind w:hanging="361"/>
        <w:rPr>
          <w:rFonts w:asciiTheme="minorHAnsi" w:hAnsiTheme="minorHAnsi" w:cstheme="minorHAnsi"/>
        </w:rPr>
      </w:pPr>
      <w:r w:rsidRPr="00BE5E9A">
        <w:rPr>
          <w:rFonts w:asciiTheme="minorHAnsi" w:hAnsiTheme="minorHAnsi" w:cstheme="minorHAnsi"/>
        </w:rPr>
        <w:t>Adapt/</w:t>
      </w:r>
      <w:r w:rsidR="00CE5B8C" w:rsidRPr="00BE5E9A">
        <w:rPr>
          <w:rFonts w:asciiTheme="minorHAnsi" w:hAnsiTheme="minorHAnsi" w:cstheme="minorHAnsi"/>
        </w:rPr>
        <w:t>refine</w:t>
      </w:r>
      <w:r w:rsidRPr="00BE5E9A">
        <w:rPr>
          <w:rFonts w:asciiTheme="minorHAnsi" w:hAnsiTheme="minorHAnsi" w:cstheme="minorHAnsi"/>
        </w:rPr>
        <w:t xml:space="preserve"> </w:t>
      </w:r>
      <w:r w:rsidR="00F02B97" w:rsidRPr="00BE5E9A">
        <w:rPr>
          <w:rFonts w:asciiTheme="minorHAnsi" w:hAnsiTheme="minorHAnsi" w:cstheme="minorHAnsi"/>
        </w:rPr>
        <w:t xml:space="preserve">existing </w:t>
      </w:r>
      <w:r w:rsidR="644A7198" w:rsidRPr="00BE5E9A">
        <w:rPr>
          <w:rFonts w:asciiTheme="minorHAnsi" w:hAnsiTheme="minorHAnsi" w:cstheme="minorHAnsi"/>
        </w:rPr>
        <w:t xml:space="preserve">research </w:t>
      </w:r>
      <w:r w:rsidRPr="00BE5E9A">
        <w:rPr>
          <w:rFonts w:asciiTheme="minorHAnsi" w:hAnsiTheme="minorHAnsi" w:cstheme="minorHAnsi"/>
        </w:rPr>
        <w:t xml:space="preserve">instruments </w:t>
      </w:r>
      <w:r w:rsidR="00CE5B8C" w:rsidRPr="00BE5E9A">
        <w:rPr>
          <w:rFonts w:asciiTheme="minorHAnsi" w:hAnsiTheme="minorHAnsi" w:cstheme="minorHAnsi"/>
        </w:rPr>
        <w:t xml:space="preserve">according to the agreed framework </w:t>
      </w:r>
      <w:r w:rsidRPr="00BE5E9A">
        <w:rPr>
          <w:rFonts w:asciiTheme="minorHAnsi" w:hAnsiTheme="minorHAnsi" w:cstheme="minorHAnsi"/>
        </w:rPr>
        <w:t>and conduct a pre-test (intervention group, control group and teachers)</w:t>
      </w:r>
    </w:p>
    <w:p w14:paraId="20484095" w14:textId="5B12A30B" w:rsidR="000C071B" w:rsidRPr="00546207" w:rsidRDefault="000C071B" w:rsidP="000C071B">
      <w:pPr>
        <w:pStyle w:val="ListParagraph"/>
        <w:numPr>
          <w:ilvl w:val="0"/>
          <w:numId w:val="2"/>
        </w:numPr>
        <w:tabs>
          <w:tab w:val="left" w:pos="821"/>
        </w:tabs>
        <w:spacing w:before="1"/>
        <w:ind w:hanging="361"/>
        <w:rPr>
          <w:rFonts w:asciiTheme="minorHAnsi" w:hAnsiTheme="minorHAnsi" w:cstheme="minorHAnsi"/>
        </w:rPr>
      </w:pPr>
      <w:r w:rsidRPr="00546207">
        <w:rPr>
          <w:rFonts w:asciiTheme="minorHAnsi" w:hAnsiTheme="minorHAnsi" w:cstheme="minorHAnsi"/>
        </w:rPr>
        <w:t>Develop instruments for monitoring the</w:t>
      </w:r>
      <w:r w:rsidR="00181812" w:rsidRPr="00546207">
        <w:rPr>
          <w:rFonts w:asciiTheme="minorHAnsi" w:hAnsiTheme="minorHAnsi" w:cstheme="minorHAnsi"/>
        </w:rPr>
        <w:t xml:space="preserve"> fidelity of the</w:t>
      </w:r>
      <w:r w:rsidRPr="00546207">
        <w:rPr>
          <w:rFonts w:asciiTheme="minorHAnsi" w:hAnsiTheme="minorHAnsi" w:cstheme="minorHAnsi"/>
        </w:rPr>
        <w:t xml:space="preserve"> intervention </w:t>
      </w:r>
      <w:r w:rsidR="00BD1D00">
        <w:rPr>
          <w:rFonts w:asciiTheme="minorHAnsi" w:hAnsiTheme="minorHAnsi" w:cstheme="minorHAnsi"/>
        </w:rPr>
        <w:t xml:space="preserve">(implementation of the school  curriculum) </w:t>
      </w:r>
    </w:p>
    <w:p w14:paraId="0EE24C67" w14:textId="77777777" w:rsidR="000C071B" w:rsidRPr="00546207" w:rsidRDefault="000C071B" w:rsidP="000C071B">
      <w:pPr>
        <w:pStyle w:val="ListParagraph"/>
        <w:numPr>
          <w:ilvl w:val="0"/>
          <w:numId w:val="2"/>
        </w:numPr>
        <w:tabs>
          <w:tab w:val="left" w:pos="821"/>
        </w:tabs>
        <w:spacing w:before="1"/>
        <w:ind w:hanging="361"/>
        <w:rPr>
          <w:rFonts w:asciiTheme="minorHAnsi" w:hAnsiTheme="minorHAnsi" w:cstheme="minorHAnsi"/>
        </w:rPr>
      </w:pPr>
      <w:r w:rsidRPr="00546207">
        <w:rPr>
          <w:rFonts w:asciiTheme="minorHAnsi" w:hAnsiTheme="minorHAnsi" w:cstheme="minorHAnsi"/>
        </w:rPr>
        <w:t xml:space="preserve">Submit a report from the analyses of the pre-test on knowledge, values, attitudes </w:t>
      </w:r>
      <w:r w:rsidRPr="00546207">
        <w:rPr>
          <w:rFonts w:asciiTheme="minorHAnsi" w:hAnsiTheme="minorHAnsi" w:cstheme="minorHAnsi"/>
          <w:lang w:val="en-US"/>
        </w:rPr>
        <w:t>relating to gender equality and prevention of sexual and gender-based violence</w:t>
      </w:r>
    </w:p>
    <w:p w14:paraId="199BAD94" w14:textId="77777777" w:rsidR="000C071B" w:rsidRPr="00546207" w:rsidRDefault="000C071B" w:rsidP="000C071B">
      <w:pPr>
        <w:tabs>
          <w:tab w:val="left" w:pos="821"/>
        </w:tabs>
        <w:spacing w:before="1"/>
        <w:rPr>
          <w:rFonts w:asciiTheme="minorHAnsi" w:hAnsiTheme="minorHAnsi" w:cstheme="minorHAnsi"/>
        </w:rPr>
      </w:pPr>
    </w:p>
    <w:p w14:paraId="42F5F8DB" w14:textId="77777777" w:rsidR="000C071B" w:rsidRPr="00546207" w:rsidRDefault="000C071B" w:rsidP="0097754E">
      <w:pPr>
        <w:pStyle w:val="Heading1"/>
        <w:spacing w:before="160"/>
        <w:rPr>
          <w:rFonts w:asciiTheme="minorHAnsi" w:hAnsiTheme="minorHAnsi" w:cstheme="minorHAnsi"/>
        </w:rPr>
      </w:pPr>
      <w:r w:rsidRPr="00546207">
        <w:rPr>
          <w:rFonts w:asciiTheme="minorHAnsi" w:hAnsiTheme="minorHAnsi" w:cstheme="minorHAnsi"/>
        </w:rPr>
        <w:t>About</w:t>
      </w:r>
      <w:r w:rsidRPr="00546207">
        <w:rPr>
          <w:rFonts w:asciiTheme="minorHAnsi" w:hAnsiTheme="minorHAnsi" w:cstheme="minorHAnsi"/>
          <w:spacing w:val="-2"/>
        </w:rPr>
        <w:t xml:space="preserve"> </w:t>
      </w:r>
      <w:r w:rsidRPr="00546207">
        <w:rPr>
          <w:rFonts w:asciiTheme="minorHAnsi" w:hAnsiTheme="minorHAnsi" w:cstheme="minorHAnsi"/>
        </w:rPr>
        <w:t>IPPF</w:t>
      </w:r>
    </w:p>
    <w:p w14:paraId="7158CD83" w14:textId="77777777" w:rsidR="000C071B" w:rsidRPr="00546207" w:rsidRDefault="000C071B" w:rsidP="000C071B">
      <w:pPr>
        <w:pStyle w:val="BodyText"/>
        <w:spacing w:before="182" w:line="259" w:lineRule="auto"/>
        <w:ind w:left="101" w:right="115"/>
        <w:jc w:val="both"/>
        <w:rPr>
          <w:rFonts w:asciiTheme="minorHAnsi" w:hAnsiTheme="minorHAnsi" w:cstheme="minorHAnsi"/>
        </w:rPr>
      </w:pPr>
      <w:r w:rsidRPr="00546207">
        <w:rPr>
          <w:rFonts w:asciiTheme="minorHAnsi" w:hAnsiTheme="minorHAnsi" w:cstheme="minorHAnsi"/>
        </w:rPr>
        <w:t>The International Planned Parenthood Federation (IPPF) is a global service provider and a leading</w:t>
      </w:r>
      <w:r w:rsidRPr="00546207">
        <w:rPr>
          <w:rFonts w:asciiTheme="minorHAnsi" w:hAnsiTheme="minorHAnsi" w:cstheme="minorHAnsi"/>
          <w:spacing w:val="1"/>
        </w:rPr>
        <w:t xml:space="preserve"> </w:t>
      </w:r>
      <w:r w:rsidRPr="00546207">
        <w:rPr>
          <w:rFonts w:asciiTheme="minorHAnsi" w:hAnsiTheme="minorHAnsi" w:cstheme="minorHAnsi"/>
        </w:rPr>
        <w:t>advocate of sexual and reproductive health and rights for all. We are a worldwide movement of</w:t>
      </w:r>
      <w:r w:rsidRPr="00546207">
        <w:rPr>
          <w:rFonts w:asciiTheme="minorHAnsi" w:hAnsiTheme="minorHAnsi" w:cstheme="minorHAnsi"/>
          <w:spacing w:val="1"/>
        </w:rPr>
        <w:t xml:space="preserve"> </w:t>
      </w:r>
      <w:r w:rsidRPr="00546207">
        <w:rPr>
          <w:rFonts w:asciiTheme="minorHAnsi" w:hAnsiTheme="minorHAnsi" w:cstheme="minorHAnsi"/>
        </w:rPr>
        <w:t>national organizations working with and for communities and individuals. IPPF EN is one of the</w:t>
      </w:r>
      <w:r w:rsidRPr="00546207">
        <w:rPr>
          <w:rFonts w:asciiTheme="minorHAnsi" w:hAnsiTheme="minorHAnsi" w:cstheme="minorHAnsi"/>
          <w:spacing w:val="1"/>
        </w:rPr>
        <w:t xml:space="preserve"> </w:t>
      </w:r>
      <w:r w:rsidRPr="00546207">
        <w:rPr>
          <w:rFonts w:asciiTheme="minorHAnsi" w:hAnsiTheme="minorHAnsi" w:cstheme="minorHAnsi"/>
          <w:spacing w:val="-1"/>
        </w:rPr>
        <w:t>International</w:t>
      </w:r>
      <w:r w:rsidRPr="00546207">
        <w:rPr>
          <w:rFonts w:asciiTheme="minorHAnsi" w:hAnsiTheme="minorHAnsi" w:cstheme="minorHAnsi"/>
          <w:spacing w:val="-15"/>
        </w:rPr>
        <w:t xml:space="preserve"> </w:t>
      </w:r>
      <w:r w:rsidRPr="00546207">
        <w:rPr>
          <w:rFonts w:asciiTheme="minorHAnsi" w:hAnsiTheme="minorHAnsi" w:cstheme="minorHAnsi"/>
        </w:rPr>
        <w:t>Planned</w:t>
      </w:r>
      <w:r w:rsidRPr="00546207">
        <w:rPr>
          <w:rFonts w:asciiTheme="minorHAnsi" w:hAnsiTheme="minorHAnsi" w:cstheme="minorHAnsi"/>
          <w:spacing w:val="-12"/>
        </w:rPr>
        <w:t xml:space="preserve"> </w:t>
      </w:r>
      <w:r w:rsidRPr="00546207">
        <w:rPr>
          <w:rFonts w:asciiTheme="minorHAnsi" w:hAnsiTheme="minorHAnsi" w:cstheme="minorHAnsi"/>
        </w:rPr>
        <w:t>Parenthood</w:t>
      </w:r>
      <w:r w:rsidRPr="00546207">
        <w:rPr>
          <w:rFonts w:asciiTheme="minorHAnsi" w:hAnsiTheme="minorHAnsi" w:cstheme="minorHAnsi"/>
          <w:spacing w:val="-13"/>
        </w:rPr>
        <w:t xml:space="preserve"> </w:t>
      </w:r>
      <w:r w:rsidRPr="00546207">
        <w:rPr>
          <w:rFonts w:asciiTheme="minorHAnsi" w:hAnsiTheme="minorHAnsi" w:cstheme="minorHAnsi"/>
        </w:rPr>
        <w:t>Federation’s</w:t>
      </w:r>
      <w:r w:rsidRPr="00546207">
        <w:rPr>
          <w:rFonts w:asciiTheme="minorHAnsi" w:hAnsiTheme="minorHAnsi" w:cstheme="minorHAnsi"/>
          <w:spacing w:val="-12"/>
        </w:rPr>
        <w:t xml:space="preserve"> </w:t>
      </w:r>
      <w:r w:rsidRPr="00546207">
        <w:rPr>
          <w:rFonts w:asciiTheme="minorHAnsi" w:hAnsiTheme="minorHAnsi" w:cstheme="minorHAnsi"/>
        </w:rPr>
        <w:t>six</w:t>
      </w:r>
      <w:r w:rsidRPr="00546207">
        <w:rPr>
          <w:rFonts w:asciiTheme="minorHAnsi" w:hAnsiTheme="minorHAnsi" w:cstheme="minorHAnsi"/>
          <w:spacing w:val="-12"/>
        </w:rPr>
        <w:t xml:space="preserve"> </w:t>
      </w:r>
      <w:r w:rsidRPr="00546207">
        <w:rPr>
          <w:rFonts w:asciiTheme="minorHAnsi" w:hAnsiTheme="minorHAnsi" w:cstheme="minorHAnsi"/>
        </w:rPr>
        <w:t>regional</w:t>
      </w:r>
      <w:r w:rsidRPr="00546207">
        <w:rPr>
          <w:rFonts w:asciiTheme="minorHAnsi" w:hAnsiTheme="minorHAnsi" w:cstheme="minorHAnsi"/>
          <w:spacing w:val="-12"/>
        </w:rPr>
        <w:t xml:space="preserve"> </w:t>
      </w:r>
      <w:r w:rsidRPr="00546207">
        <w:rPr>
          <w:rFonts w:asciiTheme="minorHAnsi" w:hAnsiTheme="minorHAnsi" w:cstheme="minorHAnsi"/>
        </w:rPr>
        <w:t>networks</w:t>
      </w:r>
      <w:r w:rsidRPr="00546207">
        <w:rPr>
          <w:rFonts w:asciiTheme="minorHAnsi" w:hAnsiTheme="minorHAnsi" w:cstheme="minorHAnsi"/>
          <w:spacing w:val="-11"/>
        </w:rPr>
        <w:t xml:space="preserve"> </w:t>
      </w:r>
      <w:r w:rsidRPr="00546207">
        <w:rPr>
          <w:rFonts w:asciiTheme="minorHAnsi" w:hAnsiTheme="minorHAnsi" w:cstheme="minorHAnsi"/>
        </w:rPr>
        <w:t>and</w:t>
      </w:r>
      <w:r w:rsidRPr="00546207">
        <w:rPr>
          <w:rFonts w:asciiTheme="minorHAnsi" w:hAnsiTheme="minorHAnsi" w:cstheme="minorHAnsi"/>
          <w:spacing w:val="-13"/>
        </w:rPr>
        <w:t xml:space="preserve"> </w:t>
      </w:r>
      <w:r w:rsidRPr="00546207">
        <w:rPr>
          <w:rFonts w:asciiTheme="minorHAnsi" w:hAnsiTheme="minorHAnsi" w:cstheme="minorHAnsi"/>
        </w:rPr>
        <w:t xml:space="preserve">it works in around 40 </w:t>
      </w:r>
      <w:r w:rsidRPr="00546207">
        <w:rPr>
          <w:rFonts w:asciiTheme="minorHAnsi" w:hAnsiTheme="minorHAnsi" w:cstheme="minorHAnsi"/>
          <w:spacing w:val="-14"/>
        </w:rPr>
        <w:t xml:space="preserve"> </w:t>
      </w:r>
      <w:r w:rsidRPr="00546207">
        <w:rPr>
          <w:rFonts w:asciiTheme="minorHAnsi" w:hAnsiTheme="minorHAnsi" w:cstheme="minorHAnsi"/>
        </w:rPr>
        <w:t>countries across</w:t>
      </w:r>
      <w:r w:rsidRPr="00546207">
        <w:rPr>
          <w:rFonts w:asciiTheme="minorHAnsi" w:hAnsiTheme="minorHAnsi" w:cstheme="minorHAnsi"/>
          <w:spacing w:val="1"/>
        </w:rPr>
        <w:t xml:space="preserve"> </w:t>
      </w:r>
      <w:r w:rsidRPr="00546207">
        <w:rPr>
          <w:rFonts w:asciiTheme="minorHAnsi" w:hAnsiTheme="minorHAnsi" w:cstheme="minorHAnsi"/>
        </w:rPr>
        <w:t>Europe</w:t>
      </w:r>
      <w:r w:rsidRPr="00546207">
        <w:rPr>
          <w:rFonts w:asciiTheme="minorHAnsi" w:hAnsiTheme="minorHAnsi" w:cstheme="minorHAnsi"/>
          <w:spacing w:val="1"/>
        </w:rPr>
        <w:t xml:space="preserve"> </w:t>
      </w:r>
      <w:r w:rsidRPr="00546207">
        <w:rPr>
          <w:rFonts w:asciiTheme="minorHAnsi" w:hAnsiTheme="minorHAnsi" w:cstheme="minorHAnsi"/>
        </w:rPr>
        <w:t>and</w:t>
      </w:r>
      <w:r w:rsidRPr="00546207">
        <w:rPr>
          <w:rFonts w:asciiTheme="minorHAnsi" w:hAnsiTheme="minorHAnsi" w:cstheme="minorHAnsi"/>
          <w:spacing w:val="1"/>
        </w:rPr>
        <w:t xml:space="preserve"> </w:t>
      </w:r>
      <w:r w:rsidRPr="00546207">
        <w:rPr>
          <w:rFonts w:asciiTheme="minorHAnsi" w:hAnsiTheme="minorHAnsi" w:cstheme="minorHAnsi"/>
        </w:rPr>
        <w:t>Central</w:t>
      </w:r>
      <w:r w:rsidRPr="00546207">
        <w:rPr>
          <w:rFonts w:asciiTheme="minorHAnsi" w:hAnsiTheme="minorHAnsi" w:cstheme="minorHAnsi"/>
          <w:spacing w:val="1"/>
        </w:rPr>
        <w:t xml:space="preserve"> </w:t>
      </w:r>
      <w:r w:rsidRPr="00546207">
        <w:rPr>
          <w:rFonts w:asciiTheme="minorHAnsi" w:hAnsiTheme="minorHAnsi" w:cstheme="minorHAnsi"/>
        </w:rPr>
        <w:t>Asia. The member associations and the collaborative partners are</w:t>
      </w:r>
      <w:r w:rsidRPr="00546207">
        <w:rPr>
          <w:rFonts w:asciiTheme="minorHAnsi" w:hAnsiTheme="minorHAnsi" w:cstheme="minorHAnsi"/>
          <w:spacing w:val="1"/>
        </w:rPr>
        <w:t xml:space="preserve"> </w:t>
      </w:r>
      <w:r w:rsidRPr="00546207">
        <w:rPr>
          <w:rFonts w:asciiTheme="minorHAnsi" w:hAnsiTheme="minorHAnsi" w:cstheme="minorHAnsi"/>
        </w:rPr>
        <w:t>working</w:t>
      </w:r>
      <w:r w:rsidRPr="00546207">
        <w:rPr>
          <w:rFonts w:asciiTheme="minorHAnsi" w:hAnsiTheme="minorHAnsi" w:cstheme="minorHAnsi"/>
          <w:spacing w:val="1"/>
        </w:rPr>
        <w:t xml:space="preserve"> </w:t>
      </w:r>
      <w:r w:rsidRPr="00546207">
        <w:rPr>
          <w:rFonts w:asciiTheme="minorHAnsi" w:hAnsiTheme="minorHAnsi" w:cstheme="minorHAnsi"/>
        </w:rPr>
        <w:t>on</w:t>
      </w:r>
      <w:r w:rsidRPr="00546207">
        <w:rPr>
          <w:rFonts w:asciiTheme="minorHAnsi" w:hAnsiTheme="minorHAnsi" w:cstheme="minorHAnsi"/>
          <w:spacing w:val="1"/>
        </w:rPr>
        <w:t xml:space="preserve"> improving </w:t>
      </w:r>
      <w:r w:rsidRPr="00546207">
        <w:rPr>
          <w:rFonts w:asciiTheme="minorHAnsi" w:hAnsiTheme="minorHAnsi" w:cstheme="minorHAnsi"/>
        </w:rPr>
        <w:t>sexual</w:t>
      </w:r>
      <w:r w:rsidRPr="00546207">
        <w:rPr>
          <w:rFonts w:asciiTheme="minorHAnsi" w:hAnsiTheme="minorHAnsi" w:cstheme="minorHAnsi"/>
          <w:spacing w:val="1"/>
        </w:rPr>
        <w:t xml:space="preserve"> </w:t>
      </w:r>
      <w:r w:rsidRPr="00546207">
        <w:rPr>
          <w:rFonts w:asciiTheme="minorHAnsi" w:hAnsiTheme="minorHAnsi" w:cstheme="minorHAnsi"/>
        </w:rPr>
        <w:t>and</w:t>
      </w:r>
      <w:r w:rsidRPr="00546207">
        <w:rPr>
          <w:rFonts w:asciiTheme="minorHAnsi" w:hAnsiTheme="minorHAnsi" w:cstheme="minorHAnsi"/>
          <w:spacing w:val="1"/>
        </w:rPr>
        <w:t xml:space="preserve"> </w:t>
      </w:r>
      <w:r w:rsidRPr="00546207">
        <w:rPr>
          <w:rFonts w:asciiTheme="minorHAnsi" w:hAnsiTheme="minorHAnsi" w:cstheme="minorHAnsi"/>
        </w:rPr>
        <w:t>reproductive</w:t>
      </w:r>
      <w:r w:rsidRPr="00546207">
        <w:rPr>
          <w:rFonts w:asciiTheme="minorHAnsi" w:hAnsiTheme="minorHAnsi" w:cstheme="minorHAnsi"/>
          <w:spacing w:val="1"/>
        </w:rPr>
        <w:t xml:space="preserve"> </w:t>
      </w:r>
      <w:r w:rsidRPr="00546207">
        <w:rPr>
          <w:rFonts w:asciiTheme="minorHAnsi" w:hAnsiTheme="minorHAnsi" w:cstheme="minorHAnsi"/>
        </w:rPr>
        <w:t>health</w:t>
      </w:r>
      <w:r w:rsidRPr="00546207">
        <w:rPr>
          <w:rFonts w:asciiTheme="minorHAnsi" w:hAnsiTheme="minorHAnsi" w:cstheme="minorHAnsi"/>
          <w:spacing w:val="1"/>
        </w:rPr>
        <w:t xml:space="preserve"> </w:t>
      </w:r>
      <w:r w:rsidRPr="00546207">
        <w:rPr>
          <w:rFonts w:asciiTheme="minorHAnsi" w:hAnsiTheme="minorHAnsi" w:cstheme="minorHAnsi"/>
        </w:rPr>
        <w:t>and</w:t>
      </w:r>
      <w:r w:rsidRPr="00546207">
        <w:rPr>
          <w:rFonts w:asciiTheme="minorHAnsi" w:hAnsiTheme="minorHAnsi" w:cstheme="minorHAnsi"/>
          <w:spacing w:val="1"/>
        </w:rPr>
        <w:t xml:space="preserve"> </w:t>
      </w:r>
      <w:r w:rsidRPr="00546207">
        <w:rPr>
          <w:rFonts w:asciiTheme="minorHAnsi" w:hAnsiTheme="minorHAnsi" w:cstheme="minorHAnsi"/>
        </w:rPr>
        <w:t>rights</w:t>
      </w:r>
      <w:r w:rsidRPr="00546207">
        <w:rPr>
          <w:rFonts w:asciiTheme="minorHAnsi" w:hAnsiTheme="minorHAnsi" w:cstheme="minorHAnsi"/>
          <w:spacing w:val="1"/>
        </w:rPr>
        <w:t xml:space="preserve"> </w:t>
      </w:r>
      <w:r w:rsidRPr="00546207">
        <w:rPr>
          <w:rFonts w:asciiTheme="minorHAnsi" w:hAnsiTheme="minorHAnsi" w:cstheme="minorHAnsi"/>
        </w:rPr>
        <w:t>through</w:t>
      </w:r>
      <w:r w:rsidRPr="00546207">
        <w:rPr>
          <w:rFonts w:asciiTheme="minorHAnsi" w:hAnsiTheme="minorHAnsi" w:cstheme="minorHAnsi"/>
          <w:spacing w:val="1"/>
        </w:rPr>
        <w:t xml:space="preserve"> </w:t>
      </w:r>
      <w:r w:rsidRPr="00546207">
        <w:rPr>
          <w:rFonts w:asciiTheme="minorHAnsi" w:hAnsiTheme="minorHAnsi" w:cstheme="minorHAnsi"/>
        </w:rPr>
        <w:t>advocating,</w:t>
      </w:r>
      <w:r w:rsidRPr="00546207">
        <w:rPr>
          <w:rFonts w:asciiTheme="minorHAnsi" w:hAnsiTheme="minorHAnsi" w:cstheme="minorHAnsi"/>
          <w:spacing w:val="-1"/>
        </w:rPr>
        <w:t xml:space="preserve"> </w:t>
      </w:r>
      <w:r w:rsidRPr="00546207">
        <w:rPr>
          <w:rFonts w:asciiTheme="minorHAnsi" w:hAnsiTheme="minorHAnsi" w:cstheme="minorHAnsi"/>
        </w:rPr>
        <w:t>empowering</w:t>
      </w:r>
      <w:r w:rsidRPr="00546207">
        <w:rPr>
          <w:rFonts w:asciiTheme="minorHAnsi" w:hAnsiTheme="minorHAnsi" w:cstheme="minorHAnsi"/>
          <w:spacing w:val="-1"/>
        </w:rPr>
        <w:t xml:space="preserve"> </w:t>
      </w:r>
      <w:r w:rsidRPr="00546207">
        <w:rPr>
          <w:rFonts w:asciiTheme="minorHAnsi" w:hAnsiTheme="minorHAnsi" w:cstheme="minorHAnsi"/>
        </w:rPr>
        <w:lastRenderedPageBreak/>
        <w:t>actors</w:t>
      </w:r>
      <w:r w:rsidRPr="00546207">
        <w:rPr>
          <w:rFonts w:asciiTheme="minorHAnsi" w:hAnsiTheme="minorHAnsi" w:cstheme="minorHAnsi"/>
          <w:spacing w:val="-3"/>
        </w:rPr>
        <w:t xml:space="preserve"> </w:t>
      </w:r>
      <w:r w:rsidRPr="00546207">
        <w:rPr>
          <w:rFonts w:asciiTheme="minorHAnsi" w:hAnsiTheme="minorHAnsi" w:cstheme="minorHAnsi"/>
        </w:rPr>
        <w:t>of</w:t>
      </w:r>
      <w:r w:rsidRPr="00546207">
        <w:rPr>
          <w:rFonts w:asciiTheme="minorHAnsi" w:hAnsiTheme="minorHAnsi" w:cstheme="minorHAnsi"/>
          <w:spacing w:val="-3"/>
        </w:rPr>
        <w:t xml:space="preserve"> </w:t>
      </w:r>
      <w:r w:rsidRPr="00546207">
        <w:rPr>
          <w:rFonts w:asciiTheme="minorHAnsi" w:hAnsiTheme="minorHAnsi" w:cstheme="minorHAnsi"/>
        </w:rPr>
        <w:t>change</w:t>
      </w:r>
      <w:r w:rsidRPr="00546207">
        <w:rPr>
          <w:rFonts w:asciiTheme="minorHAnsi" w:hAnsiTheme="minorHAnsi" w:cstheme="minorHAnsi"/>
          <w:spacing w:val="1"/>
        </w:rPr>
        <w:t xml:space="preserve"> </w:t>
      </w:r>
      <w:r w:rsidRPr="00546207">
        <w:rPr>
          <w:rFonts w:asciiTheme="minorHAnsi" w:hAnsiTheme="minorHAnsi" w:cstheme="minorHAnsi"/>
        </w:rPr>
        <w:t>and</w:t>
      </w:r>
      <w:r w:rsidRPr="00546207">
        <w:rPr>
          <w:rFonts w:asciiTheme="minorHAnsi" w:hAnsiTheme="minorHAnsi" w:cstheme="minorHAnsi"/>
          <w:spacing w:val="-1"/>
        </w:rPr>
        <w:t xml:space="preserve"> </w:t>
      </w:r>
      <w:r w:rsidRPr="00546207">
        <w:rPr>
          <w:rFonts w:asciiTheme="minorHAnsi" w:hAnsiTheme="minorHAnsi" w:cstheme="minorHAnsi"/>
        </w:rPr>
        <w:t>providing</w:t>
      </w:r>
      <w:r w:rsidRPr="00546207">
        <w:rPr>
          <w:rFonts w:asciiTheme="minorHAnsi" w:hAnsiTheme="minorHAnsi" w:cstheme="minorHAnsi"/>
          <w:spacing w:val="-1"/>
        </w:rPr>
        <w:t xml:space="preserve"> </w:t>
      </w:r>
      <w:r w:rsidRPr="00546207">
        <w:rPr>
          <w:rFonts w:asciiTheme="minorHAnsi" w:hAnsiTheme="minorHAnsi" w:cstheme="minorHAnsi"/>
        </w:rPr>
        <w:t>care.</w:t>
      </w:r>
    </w:p>
    <w:p w14:paraId="76D10044" w14:textId="77777777" w:rsidR="000C071B" w:rsidRPr="00546207" w:rsidRDefault="000C071B" w:rsidP="000C071B">
      <w:pPr>
        <w:pStyle w:val="BodyText"/>
        <w:spacing w:before="182" w:line="259" w:lineRule="auto"/>
        <w:ind w:left="101" w:right="115"/>
        <w:jc w:val="both"/>
        <w:rPr>
          <w:rFonts w:asciiTheme="minorHAnsi" w:hAnsiTheme="minorHAnsi" w:cstheme="minorHAnsi"/>
        </w:rPr>
      </w:pPr>
    </w:p>
    <w:p w14:paraId="4B041D46" w14:textId="77777777" w:rsidR="000C071B" w:rsidRPr="00546207" w:rsidRDefault="000C071B" w:rsidP="000C071B">
      <w:pPr>
        <w:pStyle w:val="Heading1"/>
        <w:spacing w:before="1"/>
        <w:rPr>
          <w:rFonts w:asciiTheme="minorHAnsi" w:hAnsiTheme="minorHAnsi" w:cstheme="minorHAnsi"/>
        </w:rPr>
      </w:pPr>
      <w:r w:rsidRPr="00546207">
        <w:rPr>
          <w:rFonts w:asciiTheme="minorHAnsi" w:hAnsiTheme="minorHAnsi" w:cstheme="minorHAnsi"/>
        </w:rPr>
        <w:t>About</w:t>
      </w:r>
      <w:r w:rsidRPr="00546207">
        <w:rPr>
          <w:rFonts w:asciiTheme="minorHAnsi" w:hAnsiTheme="minorHAnsi" w:cstheme="minorHAnsi"/>
          <w:spacing w:val="-2"/>
        </w:rPr>
        <w:t xml:space="preserve"> </w:t>
      </w:r>
      <w:r w:rsidRPr="00546207">
        <w:rPr>
          <w:rFonts w:asciiTheme="minorHAnsi" w:hAnsiTheme="minorHAnsi" w:cstheme="minorHAnsi"/>
        </w:rPr>
        <w:t>the</w:t>
      </w:r>
      <w:r w:rsidRPr="00546207">
        <w:rPr>
          <w:rFonts w:asciiTheme="minorHAnsi" w:hAnsiTheme="minorHAnsi" w:cstheme="minorHAnsi"/>
          <w:spacing w:val="-2"/>
        </w:rPr>
        <w:t xml:space="preserve"> </w:t>
      </w:r>
      <w:r w:rsidRPr="00546207">
        <w:rPr>
          <w:rFonts w:asciiTheme="minorHAnsi" w:hAnsiTheme="minorHAnsi" w:cstheme="minorHAnsi"/>
        </w:rPr>
        <w:t>project</w:t>
      </w:r>
      <w:r w:rsidRPr="00546207">
        <w:rPr>
          <w:rFonts w:asciiTheme="minorHAnsi" w:hAnsiTheme="minorHAnsi" w:cstheme="minorHAnsi"/>
          <w:spacing w:val="-1"/>
        </w:rPr>
        <w:t xml:space="preserve"> </w:t>
      </w:r>
      <w:r w:rsidRPr="00546207">
        <w:rPr>
          <w:rFonts w:asciiTheme="minorHAnsi" w:hAnsiTheme="minorHAnsi" w:cstheme="minorHAnsi"/>
        </w:rPr>
        <w:t>Citizens, Equality, Rights and Values programme</w:t>
      </w:r>
    </w:p>
    <w:p w14:paraId="77E3E7E9" w14:textId="77777777" w:rsidR="000C071B" w:rsidRPr="00546207" w:rsidRDefault="000C071B" w:rsidP="000C071B">
      <w:pPr>
        <w:pStyle w:val="BodyText"/>
        <w:spacing w:before="182" w:line="259" w:lineRule="auto"/>
        <w:ind w:left="100" w:right="113"/>
        <w:jc w:val="both"/>
        <w:rPr>
          <w:rFonts w:asciiTheme="minorHAnsi" w:hAnsiTheme="minorHAnsi" w:cstheme="minorHAnsi"/>
        </w:rPr>
      </w:pPr>
      <w:r w:rsidRPr="00546207">
        <w:rPr>
          <w:rFonts w:asciiTheme="minorHAnsi" w:hAnsiTheme="minorHAnsi" w:cstheme="minorHAnsi"/>
        </w:rPr>
        <w:t>This study is planned within the operating grants to partners active in the area of European Union values and is funded by European commission Citizens, Equality, Rights and Values Programme.</w:t>
      </w:r>
      <w:r w:rsidRPr="00546207">
        <w:rPr>
          <w:rFonts w:asciiTheme="minorHAnsi" w:hAnsiTheme="minorHAnsi" w:cstheme="minorHAnsi"/>
          <w:color w:val="000000"/>
          <w:shd w:val="clear" w:color="auto" w:fill="FFFFFF"/>
          <w:lang w:val="en-US"/>
        </w:rPr>
        <w:t xml:space="preserve"> </w:t>
      </w:r>
      <w:r w:rsidRPr="00546207">
        <w:rPr>
          <w:rStyle w:val="normaltextrun"/>
          <w:rFonts w:asciiTheme="minorHAnsi" w:hAnsiTheme="minorHAnsi" w:cstheme="minorHAnsi"/>
          <w:color w:val="000000"/>
          <w:shd w:val="clear" w:color="auto" w:fill="FFFFFF"/>
          <w:lang w:val="en-US"/>
        </w:rPr>
        <w:t xml:space="preserve"> This EU </w:t>
      </w:r>
      <w:proofErr w:type="spellStart"/>
      <w:r w:rsidRPr="00546207">
        <w:rPr>
          <w:rStyle w:val="normaltextrun"/>
          <w:rFonts w:asciiTheme="minorHAnsi" w:hAnsiTheme="minorHAnsi" w:cstheme="minorHAnsi"/>
          <w:color w:val="000000"/>
          <w:shd w:val="clear" w:color="auto" w:fill="FFFFFF"/>
          <w:lang w:val="en-US"/>
        </w:rPr>
        <w:t>programme</w:t>
      </w:r>
      <w:proofErr w:type="spellEnd"/>
      <w:r w:rsidRPr="00546207">
        <w:rPr>
          <w:rStyle w:val="normaltextrun"/>
          <w:rFonts w:asciiTheme="minorHAnsi" w:hAnsiTheme="minorHAnsi" w:cstheme="minorHAnsi"/>
          <w:color w:val="000000"/>
          <w:shd w:val="clear" w:color="auto" w:fill="FFFFFF"/>
          <w:lang w:val="en-US"/>
        </w:rPr>
        <w:t xml:space="preserve"> aims to protect and promote Union rights and values as enshrined in the EU Treaties and the Charter of Fundamental Rights. It contributes to sustain and further develop open, rights-based, democratic, equal and inclusive societies based on the rule of law.</w:t>
      </w:r>
      <w:r w:rsidRPr="00546207">
        <w:rPr>
          <w:rStyle w:val="eop"/>
          <w:rFonts w:asciiTheme="minorHAnsi" w:hAnsiTheme="minorHAnsi" w:cstheme="minorHAnsi"/>
          <w:color w:val="000000"/>
          <w:shd w:val="clear" w:color="auto" w:fill="FFFFFF"/>
        </w:rPr>
        <w:t> </w:t>
      </w:r>
    </w:p>
    <w:p w14:paraId="7D44BB8B" w14:textId="4B2ED573" w:rsidR="000C071B" w:rsidRPr="00546207" w:rsidRDefault="000044DD" w:rsidP="000044DD">
      <w:pPr>
        <w:pStyle w:val="Heading1"/>
        <w:spacing w:before="181"/>
        <w:ind w:left="0"/>
        <w:rPr>
          <w:rFonts w:asciiTheme="minorHAnsi" w:hAnsiTheme="minorHAnsi" w:cstheme="minorHAnsi"/>
        </w:rPr>
      </w:pPr>
      <w:r>
        <w:rPr>
          <w:rFonts w:asciiTheme="minorHAnsi" w:hAnsiTheme="minorHAnsi" w:cstheme="minorHAnsi"/>
        </w:rPr>
        <w:t xml:space="preserve">  </w:t>
      </w:r>
      <w:r w:rsidR="000C071B" w:rsidRPr="00546207">
        <w:rPr>
          <w:rFonts w:asciiTheme="minorHAnsi" w:hAnsiTheme="minorHAnsi" w:cstheme="minorHAnsi"/>
        </w:rPr>
        <w:t xml:space="preserve">Key relationships </w:t>
      </w:r>
    </w:p>
    <w:p w14:paraId="150D566A" w14:textId="51A9A9E3" w:rsidR="00034A8F" w:rsidRPr="00BE5E9A" w:rsidRDefault="006F2472" w:rsidP="000C071B">
      <w:pPr>
        <w:pStyle w:val="BodyText"/>
        <w:spacing w:before="180" w:line="259" w:lineRule="auto"/>
        <w:ind w:left="90" w:right="112"/>
        <w:jc w:val="both"/>
        <w:rPr>
          <w:rFonts w:asciiTheme="minorHAnsi" w:hAnsiTheme="minorHAnsi" w:cstheme="minorHAnsi"/>
        </w:rPr>
      </w:pPr>
      <w:r w:rsidRPr="00BE5E9A">
        <w:rPr>
          <w:rFonts w:asciiTheme="minorHAnsi" w:hAnsiTheme="minorHAnsi" w:cstheme="minorHAnsi"/>
        </w:rPr>
        <w:t xml:space="preserve">The </w:t>
      </w:r>
      <w:r w:rsidR="00AC7EB3" w:rsidRPr="00BE5E9A">
        <w:rPr>
          <w:rFonts w:asciiTheme="minorHAnsi" w:hAnsiTheme="minorHAnsi" w:cstheme="minorHAnsi"/>
        </w:rPr>
        <w:t>researcher</w:t>
      </w:r>
      <w:r w:rsidRPr="00BE5E9A">
        <w:rPr>
          <w:rFonts w:asciiTheme="minorHAnsi" w:hAnsiTheme="minorHAnsi" w:cstheme="minorHAnsi"/>
        </w:rPr>
        <w:t xml:space="preserve"> will sign </w:t>
      </w:r>
      <w:r w:rsidR="00C93A83" w:rsidRPr="00BE5E9A">
        <w:rPr>
          <w:rFonts w:asciiTheme="minorHAnsi" w:hAnsiTheme="minorHAnsi" w:cstheme="minorHAnsi"/>
        </w:rPr>
        <w:t>an</w:t>
      </w:r>
      <w:r w:rsidRPr="00BE5E9A">
        <w:rPr>
          <w:rFonts w:asciiTheme="minorHAnsi" w:hAnsiTheme="minorHAnsi" w:cstheme="minorHAnsi"/>
        </w:rPr>
        <w:t xml:space="preserve"> agreement and report to  </w:t>
      </w:r>
      <w:hyperlink r:id="rId16">
        <w:r w:rsidRPr="00BE5E9A">
          <w:rPr>
            <w:rStyle w:val="Hyperlink"/>
            <w:rFonts w:asciiTheme="minorHAnsi" w:hAnsiTheme="minorHAnsi" w:cstheme="minorHAnsi"/>
          </w:rPr>
          <w:t>IPPF Office in Brussels</w:t>
        </w:r>
      </w:hyperlink>
      <w:r w:rsidR="00AC7EB3" w:rsidRPr="00BE5E9A">
        <w:rPr>
          <w:rStyle w:val="Hyperlink"/>
          <w:rFonts w:asciiTheme="minorHAnsi" w:hAnsiTheme="minorHAnsi" w:cstheme="minorHAnsi"/>
        </w:rPr>
        <w:t>.</w:t>
      </w:r>
    </w:p>
    <w:p w14:paraId="50DBC4E6" w14:textId="0DA97168" w:rsidR="000C071B" w:rsidRPr="00546207" w:rsidRDefault="000C071B" w:rsidP="000C071B">
      <w:pPr>
        <w:pStyle w:val="BodyText"/>
        <w:spacing w:before="180" w:line="259" w:lineRule="auto"/>
        <w:ind w:left="90" w:right="112"/>
        <w:jc w:val="both"/>
        <w:rPr>
          <w:rFonts w:asciiTheme="minorHAnsi" w:eastAsia="Times New Roman" w:hAnsiTheme="minorHAnsi" w:cstheme="minorHAnsi"/>
        </w:rPr>
      </w:pPr>
      <w:r w:rsidRPr="00BE5E9A">
        <w:rPr>
          <w:rFonts w:asciiTheme="minorHAnsi" w:eastAsia="Times New Roman" w:hAnsiTheme="minorHAnsi" w:cstheme="minorHAnsi"/>
        </w:rPr>
        <w:t xml:space="preserve">The IPPF Member Association in </w:t>
      </w:r>
      <w:hyperlink r:id="rId17">
        <w:r w:rsidRPr="00BE5E9A">
          <w:rPr>
            <w:rStyle w:val="Hyperlink"/>
            <w:rFonts w:asciiTheme="minorHAnsi" w:eastAsia="Times New Roman" w:hAnsiTheme="minorHAnsi" w:cstheme="minorHAnsi"/>
          </w:rPr>
          <w:t xml:space="preserve">Portugal </w:t>
        </w:r>
        <w:proofErr w:type="spellStart"/>
        <w:r w:rsidRPr="00BE5E9A">
          <w:rPr>
            <w:rStyle w:val="Hyperlink"/>
            <w:rFonts w:asciiTheme="minorHAnsi" w:eastAsia="Times New Roman" w:hAnsiTheme="minorHAnsi" w:cstheme="minorHAnsi"/>
          </w:rPr>
          <w:t>Associação</w:t>
        </w:r>
        <w:proofErr w:type="spellEnd"/>
        <w:r w:rsidRPr="00BE5E9A">
          <w:rPr>
            <w:rStyle w:val="Hyperlink"/>
            <w:rFonts w:asciiTheme="minorHAnsi" w:eastAsia="Times New Roman" w:hAnsiTheme="minorHAnsi" w:cstheme="minorHAnsi"/>
          </w:rPr>
          <w:t xml:space="preserve"> Para o </w:t>
        </w:r>
        <w:proofErr w:type="spellStart"/>
        <w:r w:rsidRPr="00BE5E9A">
          <w:rPr>
            <w:rStyle w:val="Hyperlink"/>
            <w:rFonts w:asciiTheme="minorHAnsi" w:eastAsia="Times New Roman" w:hAnsiTheme="minorHAnsi" w:cstheme="minorHAnsi"/>
          </w:rPr>
          <w:t>Planeamento</w:t>
        </w:r>
        <w:proofErr w:type="spellEnd"/>
        <w:r w:rsidRPr="00BE5E9A">
          <w:rPr>
            <w:rStyle w:val="Hyperlink"/>
            <w:rFonts w:asciiTheme="minorHAnsi" w:eastAsia="Times New Roman" w:hAnsiTheme="minorHAnsi" w:cstheme="minorHAnsi"/>
          </w:rPr>
          <w:t xml:space="preserve"> da </w:t>
        </w:r>
        <w:proofErr w:type="spellStart"/>
        <w:r w:rsidRPr="00BE5E9A">
          <w:rPr>
            <w:rStyle w:val="Hyperlink"/>
            <w:rFonts w:asciiTheme="minorHAnsi" w:eastAsia="Times New Roman" w:hAnsiTheme="minorHAnsi" w:cstheme="minorHAnsi"/>
          </w:rPr>
          <w:t>Família</w:t>
        </w:r>
        <w:proofErr w:type="spellEnd"/>
        <w:r w:rsidRPr="00BE5E9A">
          <w:rPr>
            <w:rStyle w:val="Hyperlink"/>
            <w:rFonts w:asciiTheme="minorHAnsi" w:eastAsia="Times New Roman" w:hAnsiTheme="minorHAnsi" w:cstheme="minorHAnsi"/>
          </w:rPr>
          <w:t xml:space="preserve"> (APF) </w:t>
        </w:r>
      </w:hyperlink>
      <w:r w:rsidRPr="00BE5E9A">
        <w:rPr>
          <w:rFonts w:asciiTheme="minorHAnsi" w:eastAsia="Times New Roman" w:hAnsiTheme="minorHAnsi" w:cstheme="minorHAnsi"/>
        </w:rPr>
        <w:t xml:space="preserve"> </w:t>
      </w:r>
      <w:r w:rsidR="006F2472" w:rsidRPr="00BE5E9A">
        <w:rPr>
          <w:rFonts w:asciiTheme="minorHAnsi" w:eastAsia="Times New Roman" w:hAnsiTheme="minorHAnsi" w:cstheme="minorHAnsi"/>
        </w:rPr>
        <w:t>as national expert</w:t>
      </w:r>
      <w:r w:rsidRPr="00BE5E9A">
        <w:rPr>
          <w:rFonts w:asciiTheme="minorHAnsi" w:eastAsia="Times New Roman" w:hAnsiTheme="minorHAnsi" w:cstheme="minorHAnsi"/>
        </w:rPr>
        <w:t xml:space="preserve"> will provide in-country technical support. </w:t>
      </w:r>
      <w:r w:rsidR="003F4B04" w:rsidRPr="00BE5E9A">
        <w:rPr>
          <w:rFonts w:asciiTheme="minorHAnsi" w:eastAsia="Times New Roman" w:hAnsiTheme="minorHAnsi" w:cstheme="minorHAnsi"/>
        </w:rPr>
        <w:t>They will conduct</w:t>
      </w:r>
      <w:r w:rsidR="009D594E" w:rsidRPr="00BE5E9A">
        <w:rPr>
          <w:rFonts w:asciiTheme="minorHAnsi" w:eastAsia="Times New Roman" w:hAnsiTheme="minorHAnsi" w:cstheme="minorHAnsi"/>
        </w:rPr>
        <w:t xml:space="preserve"> </w:t>
      </w:r>
      <w:r w:rsidRPr="00BE5E9A">
        <w:rPr>
          <w:rFonts w:asciiTheme="minorHAnsi" w:eastAsia="Times New Roman" w:hAnsiTheme="minorHAnsi" w:cstheme="minorHAnsi"/>
        </w:rPr>
        <w:t>training and support teachers</w:t>
      </w:r>
      <w:r w:rsidR="009D594E" w:rsidRPr="00BE5E9A">
        <w:rPr>
          <w:rFonts w:asciiTheme="minorHAnsi" w:eastAsia="Times New Roman" w:hAnsiTheme="minorHAnsi" w:cstheme="minorHAnsi"/>
        </w:rPr>
        <w:t xml:space="preserve"> in the </w:t>
      </w:r>
      <w:r w:rsidR="00F734BB" w:rsidRPr="00BE5E9A">
        <w:rPr>
          <w:rFonts w:asciiTheme="minorHAnsi" w:eastAsia="Times New Roman" w:hAnsiTheme="minorHAnsi" w:cstheme="minorHAnsi"/>
        </w:rPr>
        <w:t>implementation</w:t>
      </w:r>
      <w:r w:rsidR="009D594E" w:rsidRPr="00BE5E9A">
        <w:rPr>
          <w:rFonts w:asciiTheme="minorHAnsi" w:eastAsia="Times New Roman" w:hAnsiTheme="minorHAnsi" w:cstheme="minorHAnsi"/>
        </w:rPr>
        <w:t xml:space="preserve"> phase of the </w:t>
      </w:r>
      <w:r w:rsidR="00F734BB" w:rsidRPr="00BE5E9A">
        <w:rPr>
          <w:rFonts w:asciiTheme="minorHAnsi" w:eastAsia="Times New Roman" w:hAnsiTheme="minorHAnsi" w:cstheme="minorHAnsi"/>
        </w:rPr>
        <w:t>s</w:t>
      </w:r>
      <w:r w:rsidR="003F4B04" w:rsidRPr="00BE5E9A">
        <w:rPr>
          <w:rFonts w:asciiTheme="minorHAnsi" w:eastAsia="Times New Roman" w:hAnsiTheme="minorHAnsi" w:cstheme="minorHAnsi"/>
        </w:rPr>
        <w:t>tudy</w:t>
      </w:r>
      <w:r w:rsidR="009D594E" w:rsidRPr="00BE5E9A">
        <w:rPr>
          <w:rFonts w:asciiTheme="minorHAnsi" w:eastAsia="Times New Roman" w:hAnsiTheme="minorHAnsi" w:cstheme="minorHAnsi"/>
        </w:rPr>
        <w:t xml:space="preserve">. APF will </w:t>
      </w:r>
      <w:r w:rsidR="00A279A3" w:rsidRPr="00BE5E9A">
        <w:rPr>
          <w:rFonts w:asciiTheme="minorHAnsi" w:eastAsia="Times New Roman" w:hAnsiTheme="minorHAnsi" w:cstheme="minorHAnsi"/>
        </w:rPr>
        <w:t>be responsible for</w:t>
      </w:r>
      <w:r w:rsidR="00F734BB" w:rsidRPr="00BE5E9A">
        <w:rPr>
          <w:rFonts w:asciiTheme="minorHAnsi" w:eastAsia="Times New Roman" w:hAnsiTheme="minorHAnsi" w:cstheme="minorHAnsi"/>
        </w:rPr>
        <w:t xml:space="preserve"> </w:t>
      </w:r>
      <w:r w:rsidRPr="00BE5E9A">
        <w:rPr>
          <w:rFonts w:asciiTheme="minorHAnsi" w:eastAsia="Times New Roman" w:hAnsiTheme="minorHAnsi" w:cstheme="minorHAnsi"/>
        </w:rPr>
        <w:t xml:space="preserve">establishing liaisons </w:t>
      </w:r>
      <w:r w:rsidR="0090727F" w:rsidRPr="00BE5E9A">
        <w:rPr>
          <w:rFonts w:asciiTheme="minorHAnsi" w:eastAsia="Times New Roman" w:hAnsiTheme="minorHAnsi" w:cstheme="minorHAnsi"/>
        </w:rPr>
        <w:t xml:space="preserve">with and </w:t>
      </w:r>
      <w:r w:rsidR="001D58AA" w:rsidRPr="00BE5E9A">
        <w:rPr>
          <w:rFonts w:asciiTheme="minorHAnsi" w:eastAsia="Times New Roman" w:hAnsiTheme="minorHAnsi" w:cstheme="minorHAnsi"/>
        </w:rPr>
        <w:t>acquiring</w:t>
      </w:r>
      <w:r w:rsidR="0090727F" w:rsidRPr="00BE5E9A">
        <w:rPr>
          <w:rFonts w:asciiTheme="minorHAnsi" w:eastAsia="Times New Roman" w:hAnsiTheme="minorHAnsi" w:cstheme="minorHAnsi"/>
        </w:rPr>
        <w:t xml:space="preserve"> permits from </w:t>
      </w:r>
      <w:r w:rsidRPr="00BE5E9A">
        <w:rPr>
          <w:rFonts w:asciiTheme="minorHAnsi" w:eastAsia="Times New Roman" w:hAnsiTheme="minorHAnsi" w:cstheme="minorHAnsi"/>
          <w:b/>
          <w:bCs/>
        </w:rPr>
        <w:t>responsible educational institutions and schools.</w:t>
      </w:r>
      <w:r w:rsidR="007E49FA" w:rsidRPr="00BE5E9A">
        <w:rPr>
          <w:rFonts w:asciiTheme="minorHAnsi" w:eastAsia="Times New Roman" w:hAnsiTheme="minorHAnsi" w:cstheme="minorHAnsi"/>
          <w:b/>
          <w:bCs/>
        </w:rPr>
        <w:t xml:space="preserve"> </w:t>
      </w:r>
    </w:p>
    <w:p w14:paraId="1A1D79B5" w14:textId="733BF14C" w:rsidR="000C071B" w:rsidRPr="00546207" w:rsidRDefault="000044DD" w:rsidP="000044DD">
      <w:pPr>
        <w:pStyle w:val="BodyText"/>
        <w:spacing w:before="180" w:line="259" w:lineRule="auto"/>
        <w:ind w:left="0" w:right="112"/>
        <w:jc w:val="both"/>
        <w:rPr>
          <w:rFonts w:asciiTheme="minorHAnsi" w:eastAsia="Times New Roman" w:hAnsiTheme="minorHAnsi" w:cstheme="minorHAnsi"/>
          <w:b/>
          <w:bCs/>
        </w:rPr>
      </w:pPr>
      <w:r>
        <w:rPr>
          <w:rFonts w:asciiTheme="minorHAnsi" w:eastAsia="Times New Roman" w:hAnsiTheme="minorHAnsi" w:cstheme="minorHAnsi"/>
          <w:b/>
          <w:bCs/>
        </w:rPr>
        <w:t xml:space="preserve">  </w:t>
      </w:r>
      <w:r w:rsidR="000C071B" w:rsidRPr="00546207">
        <w:rPr>
          <w:rFonts w:asciiTheme="minorHAnsi" w:eastAsia="Times New Roman" w:hAnsiTheme="minorHAnsi" w:cstheme="minorHAnsi"/>
          <w:b/>
          <w:bCs/>
        </w:rPr>
        <w:t>Brief description of the 2</w:t>
      </w:r>
      <w:r w:rsidR="000C071B" w:rsidRPr="00546207">
        <w:rPr>
          <w:rFonts w:asciiTheme="minorHAnsi" w:eastAsia="Times New Roman" w:hAnsiTheme="minorHAnsi" w:cstheme="minorHAnsi"/>
          <w:b/>
          <w:bCs/>
          <w:vertAlign w:val="superscript"/>
        </w:rPr>
        <w:t>nd</w:t>
      </w:r>
      <w:r w:rsidR="000C071B" w:rsidRPr="00546207">
        <w:rPr>
          <w:rFonts w:asciiTheme="minorHAnsi" w:eastAsia="Times New Roman" w:hAnsiTheme="minorHAnsi" w:cstheme="minorHAnsi"/>
          <w:b/>
          <w:bCs/>
        </w:rPr>
        <w:t xml:space="preserve"> phase of the study to be conducted under this consultancy </w:t>
      </w:r>
      <w:r w:rsidR="000C071B" w:rsidRPr="00546207">
        <w:rPr>
          <w:rFonts w:asciiTheme="minorHAnsi" w:eastAsia="Times New Roman" w:hAnsiTheme="minorHAnsi" w:cstheme="minorHAnsi"/>
          <w:b/>
          <w:bCs/>
        </w:rPr>
        <w:br/>
      </w:r>
    </w:p>
    <w:p w14:paraId="5147A339" w14:textId="751F8CED" w:rsidR="008524DA" w:rsidRPr="00022886" w:rsidRDefault="00666CDD" w:rsidP="00022886">
      <w:pPr>
        <w:pStyle w:val="Heading1"/>
        <w:spacing w:before="56"/>
        <w:ind w:left="90" w:right="114"/>
        <w:rPr>
          <w:rFonts w:asciiTheme="minorHAnsi" w:hAnsiTheme="minorHAnsi" w:cstheme="minorHAnsi"/>
          <w:bCs w:val="0"/>
        </w:rPr>
      </w:pPr>
      <w:r w:rsidRPr="00896EAD">
        <w:rPr>
          <w:rFonts w:asciiTheme="minorHAnsi" w:hAnsiTheme="minorHAnsi" w:cstheme="minorHAnsi"/>
        </w:rPr>
        <w:t xml:space="preserve">The study methodology </w:t>
      </w:r>
      <w:r w:rsidR="00022886" w:rsidRPr="00896EAD">
        <w:rPr>
          <w:rFonts w:asciiTheme="minorHAnsi" w:hAnsiTheme="minorHAnsi" w:cstheme="minorHAnsi"/>
        </w:rPr>
        <w:t>is already</w:t>
      </w:r>
      <w:r w:rsidR="00C51DF4" w:rsidRPr="00896EAD">
        <w:rPr>
          <w:rFonts w:asciiTheme="minorHAnsi" w:hAnsiTheme="minorHAnsi" w:cstheme="minorHAnsi"/>
        </w:rPr>
        <w:t xml:space="preserve"> developed </w:t>
      </w:r>
      <w:r w:rsidR="00C51DF4" w:rsidRPr="00896EAD">
        <w:rPr>
          <w:rFonts w:asciiTheme="minorHAnsi" w:hAnsiTheme="minorHAnsi" w:cstheme="minorHAnsi"/>
          <w:bCs w:val="0"/>
        </w:rPr>
        <w:t xml:space="preserve">and will be shared with interested applicants upon </w:t>
      </w:r>
      <w:r w:rsidR="000044DD" w:rsidRPr="00896EAD">
        <w:rPr>
          <w:rFonts w:asciiTheme="minorHAnsi" w:hAnsiTheme="minorHAnsi" w:cstheme="minorHAnsi"/>
          <w:bCs w:val="0"/>
        </w:rPr>
        <w:t xml:space="preserve">  </w:t>
      </w:r>
      <w:r w:rsidR="00C51DF4" w:rsidRPr="00896EAD">
        <w:rPr>
          <w:rFonts w:asciiTheme="minorHAnsi" w:hAnsiTheme="minorHAnsi" w:cstheme="minorHAnsi"/>
          <w:bCs w:val="0"/>
        </w:rPr>
        <w:t xml:space="preserve">request. </w:t>
      </w:r>
      <w:r w:rsidR="006B7F8C" w:rsidRPr="00896EAD">
        <w:rPr>
          <w:rFonts w:asciiTheme="minorHAnsi" w:hAnsiTheme="minorHAnsi" w:cstheme="minorHAnsi"/>
          <w:b w:val="0"/>
          <w:bCs w:val="0"/>
        </w:rPr>
        <w:t>T</w:t>
      </w:r>
      <w:r w:rsidR="008524DA" w:rsidRPr="00896EAD">
        <w:rPr>
          <w:rFonts w:asciiTheme="minorHAnsi" w:hAnsiTheme="minorHAnsi" w:cstheme="minorHAnsi"/>
          <w:b w:val="0"/>
          <w:bCs w:val="0"/>
        </w:rPr>
        <w:t xml:space="preserve">he </w:t>
      </w:r>
      <w:r w:rsidR="00AC3074" w:rsidRPr="00896EAD">
        <w:rPr>
          <w:rFonts w:asciiTheme="minorHAnsi" w:hAnsiTheme="minorHAnsi" w:cstheme="minorHAnsi"/>
          <w:b w:val="0"/>
          <w:bCs w:val="0"/>
        </w:rPr>
        <w:t>researcher</w:t>
      </w:r>
      <w:r w:rsidR="008524DA" w:rsidRPr="00896EAD">
        <w:rPr>
          <w:rFonts w:asciiTheme="minorHAnsi" w:hAnsiTheme="minorHAnsi" w:cstheme="minorHAnsi"/>
          <w:b w:val="0"/>
          <w:bCs w:val="0"/>
        </w:rPr>
        <w:t xml:space="preserve">  </w:t>
      </w:r>
      <w:r w:rsidR="00CE3A3A" w:rsidRPr="00896EAD">
        <w:rPr>
          <w:rFonts w:asciiTheme="minorHAnsi" w:hAnsiTheme="minorHAnsi" w:cstheme="minorHAnsi"/>
          <w:b w:val="0"/>
          <w:bCs w:val="0"/>
        </w:rPr>
        <w:t xml:space="preserve">could </w:t>
      </w:r>
      <w:r w:rsidR="008524DA" w:rsidRPr="00896EAD">
        <w:rPr>
          <w:rFonts w:asciiTheme="minorHAnsi" w:hAnsiTheme="minorHAnsi" w:cstheme="minorHAnsi"/>
          <w:b w:val="0"/>
          <w:bCs w:val="0"/>
        </w:rPr>
        <w:t xml:space="preserve"> propose an adaption to the methodology as long as</w:t>
      </w:r>
      <w:r w:rsidR="00196605" w:rsidRPr="00896EAD">
        <w:rPr>
          <w:rFonts w:asciiTheme="minorHAnsi" w:hAnsiTheme="minorHAnsi" w:cstheme="minorHAnsi"/>
          <w:b w:val="0"/>
          <w:bCs w:val="0"/>
        </w:rPr>
        <w:t xml:space="preserve"> there is</w:t>
      </w:r>
      <w:r w:rsidR="008524DA" w:rsidRPr="00896EAD">
        <w:rPr>
          <w:rFonts w:asciiTheme="minorHAnsi" w:hAnsiTheme="minorHAnsi" w:cstheme="minorHAnsi"/>
          <w:b w:val="0"/>
          <w:bCs w:val="0"/>
        </w:rPr>
        <w:t xml:space="preserve"> justification provided </w:t>
      </w:r>
      <w:r w:rsidR="00196605" w:rsidRPr="00896EAD">
        <w:rPr>
          <w:rFonts w:asciiTheme="minorHAnsi" w:hAnsiTheme="minorHAnsi" w:cstheme="minorHAnsi"/>
          <w:b w:val="0"/>
          <w:bCs w:val="0"/>
        </w:rPr>
        <w:t>about</w:t>
      </w:r>
      <w:r w:rsidR="008524DA" w:rsidRPr="00896EAD">
        <w:rPr>
          <w:rFonts w:asciiTheme="minorHAnsi" w:hAnsiTheme="minorHAnsi" w:cstheme="minorHAnsi"/>
          <w:b w:val="0"/>
          <w:bCs w:val="0"/>
        </w:rPr>
        <w:t xml:space="preserve"> how the main study aims will be achieved. </w:t>
      </w:r>
      <w:r w:rsidR="00D42427" w:rsidRPr="00896EAD">
        <w:rPr>
          <w:rFonts w:asciiTheme="minorHAnsi" w:hAnsiTheme="minorHAnsi" w:cstheme="minorHAnsi"/>
          <w:b w:val="0"/>
          <w:bCs w:val="0"/>
        </w:rPr>
        <w:t xml:space="preserve">The </w:t>
      </w:r>
      <w:r w:rsidR="002E2687" w:rsidRPr="00896EAD">
        <w:rPr>
          <w:rFonts w:asciiTheme="minorHAnsi" w:hAnsiTheme="minorHAnsi" w:cstheme="minorHAnsi"/>
          <w:b w:val="0"/>
          <w:bCs w:val="0"/>
        </w:rPr>
        <w:t xml:space="preserve">researcher will be responsible to adopt and </w:t>
      </w:r>
      <w:r w:rsidR="002E2687" w:rsidRPr="00896EAD">
        <w:rPr>
          <w:rStyle w:val="normaltextrun"/>
          <w:b w:val="0"/>
          <w:bCs w:val="0"/>
          <w:color w:val="000000"/>
          <w:shd w:val="clear" w:color="auto" w:fill="FFFFFF"/>
          <w:lang w:val="en-US"/>
        </w:rPr>
        <w:t>refine the research instruments in line with the agreed focus and framework.</w:t>
      </w:r>
      <w:r w:rsidR="002E2687">
        <w:rPr>
          <w:rStyle w:val="eop"/>
          <w:color w:val="000000"/>
          <w:shd w:val="clear" w:color="auto" w:fill="FFFFFF"/>
        </w:rPr>
        <w:t> </w:t>
      </w:r>
    </w:p>
    <w:p w14:paraId="45AE9FEC" w14:textId="6980905D" w:rsidR="00666CDD" w:rsidRDefault="00666CDD" w:rsidP="00764450">
      <w:pPr>
        <w:spacing w:line="259" w:lineRule="auto"/>
        <w:jc w:val="both"/>
        <w:rPr>
          <w:rFonts w:asciiTheme="minorHAnsi" w:hAnsiTheme="minorHAnsi" w:cstheme="minorHAnsi"/>
        </w:rPr>
      </w:pPr>
    </w:p>
    <w:p w14:paraId="78CE9BC4" w14:textId="69114963" w:rsidR="00D10183" w:rsidRDefault="000C071B" w:rsidP="1CCF0429">
      <w:pPr>
        <w:spacing w:line="259" w:lineRule="auto"/>
        <w:ind w:left="90" w:firstLine="6"/>
        <w:jc w:val="both"/>
        <w:rPr>
          <w:rFonts w:asciiTheme="minorHAnsi" w:hAnsiTheme="minorHAnsi" w:cstheme="minorBidi"/>
        </w:rPr>
      </w:pPr>
      <w:r w:rsidRPr="1CCF0429">
        <w:rPr>
          <w:rFonts w:asciiTheme="minorHAnsi" w:hAnsiTheme="minorHAnsi" w:cstheme="minorBidi"/>
        </w:rPr>
        <w:t xml:space="preserve">The second phase of the study </w:t>
      </w:r>
      <w:r w:rsidR="0030545B" w:rsidRPr="1CCF0429">
        <w:rPr>
          <w:rFonts w:asciiTheme="minorHAnsi" w:hAnsiTheme="minorHAnsi" w:cstheme="minorBidi"/>
        </w:rPr>
        <w:t>is planned to</w:t>
      </w:r>
      <w:r w:rsidRPr="1CCF0429">
        <w:rPr>
          <w:rFonts w:asciiTheme="minorHAnsi" w:hAnsiTheme="minorHAnsi" w:cstheme="minorBidi"/>
        </w:rPr>
        <w:t xml:space="preserve"> take place during the 2023/2024  </w:t>
      </w:r>
      <w:r w:rsidR="0047578D" w:rsidRPr="1CCF0429">
        <w:rPr>
          <w:rFonts w:asciiTheme="minorHAnsi" w:hAnsiTheme="minorHAnsi" w:cstheme="minorBidi"/>
        </w:rPr>
        <w:t xml:space="preserve">school year </w:t>
      </w:r>
      <w:r w:rsidRPr="1CCF0429">
        <w:rPr>
          <w:rFonts w:asciiTheme="minorHAnsi" w:hAnsiTheme="minorHAnsi" w:cstheme="minorBidi"/>
        </w:rPr>
        <w:t xml:space="preserve">and will be conducted in schools in the North of Portugal. The study will assess the effectiveness of SFSGBV on improving (i) students’ knowledge, attitudes, beliefs, and behaviours regarding the promotion of gender equality and prevention of SGBV; (ii) school climate regarding gender equality and SGBV; and (iii) teachers comfort to teach subjects related to gender equality and SGBV. </w:t>
      </w:r>
      <w:r w:rsidR="000D1163" w:rsidRPr="1CCF0429">
        <w:rPr>
          <w:rFonts w:asciiTheme="minorHAnsi" w:hAnsiTheme="minorHAnsi" w:cstheme="minorBidi"/>
        </w:rPr>
        <w:t xml:space="preserve">A cluster randomized controlled trial with two parallel groups </w:t>
      </w:r>
      <w:r w:rsidR="00E0185A" w:rsidRPr="1CCF0429">
        <w:rPr>
          <w:rFonts w:asciiTheme="minorHAnsi" w:hAnsiTheme="minorHAnsi" w:cstheme="minorBidi"/>
        </w:rPr>
        <w:t>(intervention group and control group)</w:t>
      </w:r>
      <w:r w:rsidR="00337CC8" w:rsidRPr="1CCF0429">
        <w:rPr>
          <w:rFonts w:asciiTheme="minorHAnsi" w:hAnsiTheme="minorHAnsi" w:cstheme="minorBidi"/>
        </w:rPr>
        <w:t xml:space="preserve"> </w:t>
      </w:r>
      <w:r w:rsidR="000D1163" w:rsidRPr="1CCF0429">
        <w:rPr>
          <w:rFonts w:asciiTheme="minorHAnsi" w:hAnsiTheme="minorHAnsi" w:cstheme="minorBidi"/>
        </w:rPr>
        <w:t>will be implemented in a school-based, teacher-delivered format</w:t>
      </w:r>
      <w:r w:rsidR="00337CC8" w:rsidRPr="1CCF0429">
        <w:rPr>
          <w:rFonts w:asciiTheme="minorHAnsi" w:hAnsiTheme="minorHAnsi" w:cstheme="minorBidi"/>
        </w:rPr>
        <w:t>.</w:t>
      </w:r>
      <w:r w:rsidR="000D1163" w:rsidRPr="1CCF0429">
        <w:rPr>
          <w:rFonts w:asciiTheme="minorHAnsi" w:hAnsiTheme="minorHAnsi" w:cstheme="minorBidi"/>
        </w:rPr>
        <w:t xml:space="preserve"> </w:t>
      </w:r>
      <w:r w:rsidRPr="1CCF0429">
        <w:rPr>
          <w:rFonts w:asciiTheme="minorHAnsi" w:hAnsiTheme="minorHAnsi" w:cstheme="minorBidi"/>
        </w:rPr>
        <w:t>This study will involve at least 300 students (13 to 15 years old) attending the third cycle of mandatory education in Portugal and 20 of their Citizenship and Development teachers.</w:t>
      </w:r>
      <w:r w:rsidR="00916CAF" w:rsidRPr="1CCF0429">
        <w:rPr>
          <w:rFonts w:asciiTheme="minorHAnsi" w:hAnsiTheme="minorHAnsi" w:cstheme="minorBidi"/>
        </w:rPr>
        <w:t xml:space="preserve"> School staff and parents </w:t>
      </w:r>
      <w:r w:rsidR="009B7444" w:rsidRPr="1CCF0429">
        <w:rPr>
          <w:rFonts w:asciiTheme="minorHAnsi" w:hAnsiTheme="minorHAnsi" w:cstheme="minorBidi"/>
        </w:rPr>
        <w:t xml:space="preserve">of the of students </w:t>
      </w:r>
      <w:r w:rsidR="00EF2ABF" w:rsidRPr="1CCF0429">
        <w:rPr>
          <w:rFonts w:asciiTheme="minorHAnsi" w:hAnsiTheme="minorHAnsi" w:cstheme="minorBidi"/>
        </w:rPr>
        <w:t>from</w:t>
      </w:r>
      <w:r w:rsidR="009B7444" w:rsidRPr="1CCF0429">
        <w:rPr>
          <w:rFonts w:asciiTheme="minorHAnsi" w:hAnsiTheme="minorHAnsi" w:cstheme="minorBidi"/>
        </w:rPr>
        <w:t xml:space="preserve"> the intervention group </w:t>
      </w:r>
      <w:r w:rsidR="00916CAF" w:rsidRPr="1CCF0429">
        <w:rPr>
          <w:rFonts w:asciiTheme="minorHAnsi" w:hAnsiTheme="minorHAnsi" w:cstheme="minorBidi"/>
        </w:rPr>
        <w:t>will be interviewed</w:t>
      </w:r>
      <w:r w:rsidR="00337CC8" w:rsidRPr="1CCF0429">
        <w:rPr>
          <w:rFonts w:asciiTheme="minorHAnsi" w:hAnsiTheme="minorHAnsi" w:cstheme="minorBidi"/>
        </w:rPr>
        <w:t xml:space="preserve"> as well</w:t>
      </w:r>
      <w:r w:rsidR="67E2C092" w:rsidRPr="1CCF0429">
        <w:rPr>
          <w:rFonts w:asciiTheme="minorHAnsi" w:hAnsiTheme="minorHAnsi" w:cstheme="minorBidi"/>
        </w:rPr>
        <w:t xml:space="preserve">. </w:t>
      </w:r>
      <w:r w:rsidRPr="1CCF0429">
        <w:rPr>
          <w:rFonts w:asciiTheme="minorHAnsi" w:hAnsiTheme="minorHAnsi" w:cstheme="minorBidi"/>
        </w:rPr>
        <w:t xml:space="preserve"> </w:t>
      </w:r>
    </w:p>
    <w:p w14:paraId="4AB353E4" w14:textId="77777777" w:rsidR="00D10183" w:rsidRDefault="00D10183" w:rsidP="00FD2743">
      <w:pPr>
        <w:spacing w:line="259" w:lineRule="auto"/>
        <w:ind w:left="90" w:firstLine="6"/>
        <w:jc w:val="both"/>
        <w:rPr>
          <w:rFonts w:asciiTheme="minorHAnsi" w:hAnsiTheme="minorHAnsi" w:cstheme="minorHAnsi"/>
        </w:rPr>
      </w:pPr>
    </w:p>
    <w:p w14:paraId="4BEC7813" w14:textId="4325A5B9" w:rsidR="00FD2743" w:rsidRPr="00AC7EB3" w:rsidRDefault="000C071B" w:rsidP="00FD2743">
      <w:pPr>
        <w:spacing w:line="259" w:lineRule="auto"/>
        <w:ind w:left="90" w:firstLine="6"/>
        <w:jc w:val="both"/>
        <w:rPr>
          <w:rFonts w:asciiTheme="minorHAnsi" w:hAnsiTheme="minorHAnsi" w:cstheme="minorHAnsi"/>
        </w:rPr>
      </w:pPr>
      <w:r w:rsidRPr="00546207">
        <w:rPr>
          <w:rFonts w:asciiTheme="minorHAnsi" w:hAnsiTheme="minorHAnsi" w:cstheme="minorHAnsi"/>
        </w:rPr>
        <w:t xml:space="preserve">Ahead of the intervention training of trainers and training of teachers will be conducted by the </w:t>
      </w:r>
      <w:proofErr w:type="spellStart"/>
      <w:r w:rsidRPr="00546207">
        <w:rPr>
          <w:rFonts w:asciiTheme="minorHAnsi" w:hAnsiTheme="minorHAnsi" w:cstheme="minorHAnsi"/>
        </w:rPr>
        <w:t>Associação</w:t>
      </w:r>
      <w:proofErr w:type="spellEnd"/>
      <w:r w:rsidRPr="00546207">
        <w:rPr>
          <w:rFonts w:asciiTheme="minorHAnsi" w:hAnsiTheme="minorHAnsi" w:cstheme="minorHAnsi"/>
        </w:rPr>
        <w:t xml:space="preserve"> Para o </w:t>
      </w:r>
      <w:proofErr w:type="spellStart"/>
      <w:r w:rsidRPr="00546207">
        <w:rPr>
          <w:rFonts w:asciiTheme="minorHAnsi" w:hAnsiTheme="minorHAnsi" w:cstheme="minorHAnsi"/>
        </w:rPr>
        <w:t>Planeamento</w:t>
      </w:r>
      <w:proofErr w:type="spellEnd"/>
      <w:r w:rsidRPr="00546207">
        <w:rPr>
          <w:rFonts w:asciiTheme="minorHAnsi" w:hAnsiTheme="minorHAnsi" w:cstheme="minorHAnsi"/>
        </w:rPr>
        <w:t xml:space="preserve"> da </w:t>
      </w:r>
      <w:proofErr w:type="spellStart"/>
      <w:r w:rsidRPr="00546207">
        <w:rPr>
          <w:rFonts w:asciiTheme="minorHAnsi" w:hAnsiTheme="minorHAnsi" w:cstheme="minorHAnsi"/>
        </w:rPr>
        <w:t>Família</w:t>
      </w:r>
      <w:proofErr w:type="spellEnd"/>
      <w:r w:rsidRPr="00546207">
        <w:rPr>
          <w:rFonts w:asciiTheme="minorHAnsi" w:hAnsiTheme="minorHAnsi" w:cstheme="minorHAnsi"/>
        </w:rPr>
        <w:t xml:space="preserve"> (APF). </w:t>
      </w:r>
      <w:r w:rsidR="00D10183" w:rsidRPr="00D9185B">
        <w:rPr>
          <w:rFonts w:asciiTheme="minorHAnsi" w:hAnsiTheme="minorHAnsi" w:cstheme="minorHAnsi"/>
        </w:rPr>
        <w:t>APF</w:t>
      </w:r>
      <w:r w:rsidRPr="00D9185B">
        <w:rPr>
          <w:rFonts w:asciiTheme="minorHAnsi" w:hAnsiTheme="minorHAnsi" w:cstheme="minorHAnsi"/>
        </w:rPr>
        <w:t xml:space="preserve"> will be also responsible to oversee the implementation of the curriculum in schools and </w:t>
      </w:r>
      <w:r w:rsidR="16F44688" w:rsidRPr="00D9185B">
        <w:rPr>
          <w:rFonts w:asciiTheme="minorHAnsi" w:hAnsiTheme="minorHAnsi" w:cstheme="minorHAnsi"/>
        </w:rPr>
        <w:t>provi</w:t>
      </w:r>
      <w:r w:rsidR="1C128505" w:rsidRPr="00D9185B">
        <w:rPr>
          <w:rFonts w:asciiTheme="minorHAnsi" w:hAnsiTheme="minorHAnsi" w:cstheme="minorHAnsi"/>
        </w:rPr>
        <w:t>sion</w:t>
      </w:r>
      <w:r w:rsidR="3CD24D9D" w:rsidRPr="00D9185B">
        <w:rPr>
          <w:rFonts w:asciiTheme="minorHAnsi" w:hAnsiTheme="minorHAnsi" w:cstheme="minorHAnsi"/>
        </w:rPr>
        <w:t xml:space="preserve"> of</w:t>
      </w:r>
      <w:r w:rsidRPr="00D9185B">
        <w:rPr>
          <w:rFonts w:asciiTheme="minorHAnsi" w:hAnsiTheme="minorHAnsi" w:cstheme="minorHAnsi"/>
        </w:rPr>
        <w:t xml:space="preserve"> support to teachers.</w:t>
      </w:r>
      <w:r w:rsidR="00FD2743" w:rsidRPr="00D9185B">
        <w:rPr>
          <w:rFonts w:asciiTheme="minorHAnsi" w:hAnsiTheme="minorHAnsi" w:cstheme="minorHAnsi"/>
        </w:rPr>
        <w:t xml:space="preserve"> The researcher</w:t>
      </w:r>
      <w:r w:rsidR="00931BA7" w:rsidRPr="00D9185B">
        <w:rPr>
          <w:rFonts w:asciiTheme="minorHAnsi" w:hAnsiTheme="minorHAnsi" w:cstheme="minorHAnsi"/>
        </w:rPr>
        <w:t>s</w:t>
      </w:r>
      <w:r w:rsidR="00FD2743" w:rsidRPr="00D9185B">
        <w:rPr>
          <w:rFonts w:asciiTheme="minorHAnsi" w:hAnsiTheme="minorHAnsi" w:cstheme="minorHAnsi"/>
        </w:rPr>
        <w:t xml:space="preserve"> could take a participation at the training of teachers and in order to get better understanding of the Safe from SGBV curriculum. </w:t>
      </w:r>
      <w:r w:rsidR="00646E49" w:rsidRPr="00D9185B">
        <w:rPr>
          <w:rFonts w:asciiTheme="minorHAnsi" w:hAnsiTheme="minorHAnsi" w:cstheme="minorHAnsi"/>
        </w:rPr>
        <w:t xml:space="preserve">They should consider this </w:t>
      </w:r>
      <w:r w:rsidR="00CE475C" w:rsidRPr="00D9185B">
        <w:rPr>
          <w:rFonts w:asciiTheme="minorHAnsi" w:hAnsiTheme="minorHAnsi" w:cstheme="minorHAnsi"/>
        </w:rPr>
        <w:t>capacity building</w:t>
      </w:r>
      <w:r w:rsidR="00646E49" w:rsidRPr="00D9185B">
        <w:rPr>
          <w:rFonts w:asciiTheme="minorHAnsi" w:hAnsiTheme="minorHAnsi" w:cstheme="minorHAnsi"/>
        </w:rPr>
        <w:t xml:space="preserve"> </w:t>
      </w:r>
      <w:r w:rsidR="00CE475C" w:rsidRPr="00D9185B">
        <w:rPr>
          <w:rFonts w:asciiTheme="minorHAnsi" w:hAnsiTheme="minorHAnsi" w:cstheme="minorHAnsi"/>
        </w:rPr>
        <w:t>for the</w:t>
      </w:r>
      <w:r w:rsidR="00646E49" w:rsidRPr="00D9185B">
        <w:rPr>
          <w:rFonts w:asciiTheme="minorHAnsi" w:hAnsiTheme="minorHAnsi" w:cstheme="minorHAnsi"/>
        </w:rPr>
        <w:t xml:space="preserve"> pre-test</w:t>
      </w:r>
      <w:r w:rsidR="00CE475C" w:rsidRPr="00D9185B">
        <w:rPr>
          <w:rFonts w:asciiTheme="minorHAnsi" w:hAnsiTheme="minorHAnsi" w:cstheme="minorHAnsi"/>
        </w:rPr>
        <w:t xml:space="preserve"> </w:t>
      </w:r>
      <w:r w:rsidR="00646E49" w:rsidRPr="00D9185B">
        <w:rPr>
          <w:rFonts w:asciiTheme="minorHAnsi" w:hAnsiTheme="minorHAnsi" w:cstheme="minorHAnsi"/>
        </w:rPr>
        <w:t>designed for teachers.</w:t>
      </w:r>
      <w:r w:rsidR="00646E49">
        <w:rPr>
          <w:rFonts w:asciiTheme="minorHAnsi" w:hAnsiTheme="minorHAnsi" w:cstheme="minorHAnsi"/>
        </w:rPr>
        <w:t xml:space="preserve"> </w:t>
      </w:r>
    </w:p>
    <w:p w14:paraId="6EF0533B" w14:textId="49C749EB" w:rsidR="000C071B" w:rsidRPr="00546207" w:rsidRDefault="000C071B" w:rsidP="0097754E">
      <w:pPr>
        <w:spacing w:line="259" w:lineRule="auto"/>
        <w:ind w:left="90" w:firstLine="6"/>
        <w:jc w:val="both"/>
        <w:rPr>
          <w:rFonts w:asciiTheme="minorHAnsi" w:hAnsiTheme="minorHAnsi" w:cstheme="minorHAnsi"/>
        </w:rPr>
      </w:pPr>
    </w:p>
    <w:p w14:paraId="28A179E1" w14:textId="77777777" w:rsidR="0097754E" w:rsidRPr="00546207" w:rsidRDefault="0097754E" w:rsidP="0097754E">
      <w:pPr>
        <w:spacing w:line="259" w:lineRule="auto"/>
        <w:ind w:left="90" w:firstLine="6"/>
        <w:jc w:val="both"/>
        <w:rPr>
          <w:rFonts w:asciiTheme="minorHAnsi" w:hAnsiTheme="minorHAnsi" w:cstheme="minorHAnsi"/>
        </w:rPr>
      </w:pPr>
    </w:p>
    <w:p w14:paraId="14B5DF05" w14:textId="45EA23B2" w:rsidR="000C071B" w:rsidRPr="00546207" w:rsidRDefault="000C071B" w:rsidP="000C071B">
      <w:pPr>
        <w:spacing w:line="259" w:lineRule="auto"/>
        <w:ind w:left="90" w:firstLine="6"/>
        <w:jc w:val="both"/>
        <w:rPr>
          <w:rFonts w:asciiTheme="minorHAnsi" w:hAnsiTheme="minorHAnsi" w:cstheme="minorHAnsi"/>
        </w:rPr>
      </w:pPr>
      <w:r w:rsidRPr="00546207">
        <w:rPr>
          <w:rFonts w:asciiTheme="minorHAnsi" w:hAnsiTheme="minorHAnsi" w:cstheme="minorHAnsi"/>
        </w:rPr>
        <w:t>It is worth noting that</w:t>
      </w:r>
      <w:r w:rsidR="00CE3A3A">
        <w:rPr>
          <w:rFonts w:asciiTheme="minorHAnsi" w:hAnsiTheme="minorHAnsi" w:cstheme="minorHAnsi"/>
        </w:rPr>
        <w:t xml:space="preserve"> </w:t>
      </w:r>
      <w:r w:rsidRPr="00546207">
        <w:rPr>
          <w:rFonts w:asciiTheme="minorHAnsi" w:hAnsiTheme="minorHAnsi" w:cstheme="minorHAnsi"/>
          <w:b/>
          <w:bCs/>
        </w:rPr>
        <w:t>only the pre-test study on knowledge and attitudes among students</w:t>
      </w:r>
      <w:r w:rsidR="00CE3A3A">
        <w:rPr>
          <w:rFonts w:asciiTheme="minorHAnsi" w:hAnsiTheme="minorHAnsi" w:cstheme="minorHAnsi"/>
          <w:b/>
          <w:bCs/>
        </w:rPr>
        <w:t xml:space="preserve"> should be completed by the end of the year</w:t>
      </w:r>
      <w:r w:rsidRPr="00546207">
        <w:rPr>
          <w:rFonts w:asciiTheme="minorHAnsi" w:hAnsiTheme="minorHAnsi" w:cstheme="minorHAnsi"/>
        </w:rPr>
        <w:t>. The post – testing will be conducted after the intervention</w:t>
      </w:r>
      <w:r w:rsidR="00F97ABA">
        <w:rPr>
          <w:rFonts w:asciiTheme="minorHAnsi" w:hAnsiTheme="minorHAnsi" w:cstheme="minorHAnsi"/>
        </w:rPr>
        <w:t xml:space="preserve"> phase</w:t>
      </w:r>
      <w:r w:rsidRPr="00546207">
        <w:rPr>
          <w:rFonts w:asciiTheme="minorHAnsi" w:hAnsiTheme="minorHAnsi" w:cstheme="minorHAnsi"/>
        </w:rPr>
        <w:t xml:space="preserve"> is </w:t>
      </w:r>
      <w:r w:rsidR="00411E2A" w:rsidRPr="00546207">
        <w:rPr>
          <w:rFonts w:asciiTheme="minorHAnsi" w:hAnsiTheme="minorHAnsi" w:cstheme="minorHAnsi"/>
        </w:rPr>
        <w:t>finalized</w:t>
      </w:r>
      <w:r w:rsidRPr="00546207">
        <w:rPr>
          <w:rFonts w:asciiTheme="minorHAnsi" w:hAnsiTheme="minorHAnsi" w:cstheme="minorHAnsi"/>
        </w:rPr>
        <w:t xml:space="preserve">, most probably at end of the school year, </w:t>
      </w:r>
      <w:r w:rsidRPr="00186E3D">
        <w:rPr>
          <w:rFonts w:asciiTheme="minorHAnsi" w:hAnsiTheme="minorHAnsi" w:cstheme="minorHAnsi"/>
        </w:rPr>
        <w:t>e.g. May 2024.</w:t>
      </w:r>
      <w:r w:rsidRPr="00546207">
        <w:rPr>
          <w:rFonts w:asciiTheme="minorHAnsi" w:hAnsiTheme="minorHAnsi" w:cstheme="minorHAnsi"/>
        </w:rPr>
        <w:t xml:space="preserve"> </w:t>
      </w:r>
    </w:p>
    <w:p w14:paraId="2918A904" w14:textId="77777777" w:rsidR="00CE3A3A" w:rsidRDefault="00CE3A3A" w:rsidP="000C071B">
      <w:pPr>
        <w:spacing w:line="259" w:lineRule="auto"/>
        <w:ind w:left="90" w:firstLine="6"/>
        <w:jc w:val="both"/>
        <w:rPr>
          <w:rFonts w:asciiTheme="minorHAnsi" w:hAnsiTheme="minorHAnsi" w:cstheme="minorHAnsi"/>
          <w:b/>
          <w:bCs/>
        </w:rPr>
      </w:pPr>
    </w:p>
    <w:p w14:paraId="20397B8A" w14:textId="1B4204AD" w:rsidR="000C071B" w:rsidRDefault="000C071B" w:rsidP="000C071B">
      <w:pPr>
        <w:spacing w:line="259" w:lineRule="auto"/>
        <w:ind w:left="90" w:firstLine="6"/>
        <w:jc w:val="both"/>
        <w:rPr>
          <w:rFonts w:asciiTheme="minorHAnsi" w:hAnsiTheme="minorHAnsi" w:cstheme="minorHAnsi"/>
          <w:b/>
          <w:bCs/>
        </w:rPr>
      </w:pPr>
      <w:r w:rsidRPr="00186E3D">
        <w:rPr>
          <w:rFonts w:asciiTheme="minorHAnsi" w:hAnsiTheme="minorHAnsi" w:cstheme="minorHAnsi"/>
          <w:b/>
          <w:bCs/>
        </w:rPr>
        <w:t xml:space="preserve">A new contract will be signed for </w:t>
      </w:r>
      <w:r w:rsidR="00B60B18" w:rsidRPr="00186E3D">
        <w:rPr>
          <w:rFonts w:asciiTheme="minorHAnsi" w:hAnsiTheme="minorHAnsi" w:cstheme="minorHAnsi"/>
          <w:b/>
          <w:bCs/>
        </w:rPr>
        <w:t xml:space="preserve">conducting </w:t>
      </w:r>
      <w:r w:rsidR="00CE3A3A" w:rsidRPr="00186E3D">
        <w:rPr>
          <w:rFonts w:asciiTheme="minorHAnsi" w:hAnsiTheme="minorHAnsi" w:cstheme="minorHAnsi"/>
          <w:b/>
          <w:bCs/>
        </w:rPr>
        <w:t>the follow up phases of the study. While the extension o</w:t>
      </w:r>
      <w:r w:rsidR="000F2F0D" w:rsidRPr="00186E3D">
        <w:rPr>
          <w:rFonts w:asciiTheme="minorHAnsi" w:hAnsiTheme="minorHAnsi" w:cstheme="minorHAnsi"/>
          <w:b/>
          <w:bCs/>
        </w:rPr>
        <w:t>f</w:t>
      </w:r>
      <w:r w:rsidR="00CE3A3A" w:rsidRPr="00186E3D">
        <w:rPr>
          <w:rFonts w:asciiTheme="minorHAnsi" w:hAnsiTheme="minorHAnsi" w:cstheme="minorHAnsi"/>
          <w:b/>
          <w:bCs/>
        </w:rPr>
        <w:t xml:space="preserve"> the study </w:t>
      </w:r>
      <w:r w:rsidR="000F2F0D" w:rsidRPr="00186E3D">
        <w:rPr>
          <w:rFonts w:asciiTheme="minorHAnsi" w:hAnsiTheme="minorHAnsi" w:cstheme="minorHAnsi"/>
          <w:b/>
          <w:bCs/>
        </w:rPr>
        <w:t>is a subject of an approval, t</w:t>
      </w:r>
      <w:r w:rsidR="00CE3A3A" w:rsidRPr="00186E3D">
        <w:rPr>
          <w:rFonts w:asciiTheme="minorHAnsi" w:hAnsiTheme="minorHAnsi" w:cstheme="minorHAnsi"/>
          <w:b/>
          <w:bCs/>
        </w:rPr>
        <w:t xml:space="preserve">his </w:t>
      </w:r>
      <w:r w:rsidR="00B37960" w:rsidRPr="00186E3D">
        <w:rPr>
          <w:rFonts w:asciiTheme="minorHAnsi" w:hAnsiTheme="minorHAnsi" w:cstheme="minorHAnsi"/>
          <w:b/>
          <w:bCs/>
        </w:rPr>
        <w:t>can be seen as</w:t>
      </w:r>
      <w:r w:rsidR="00CE3A3A" w:rsidRPr="00186E3D">
        <w:rPr>
          <w:rFonts w:asciiTheme="minorHAnsi" w:hAnsiTheme="minorHAnsi" w:cstheme="minorHAnsi"/>
          <w:b/>
          <w:bCs/>
        </w:rPr>
        <w:t xml:space="preserve"> an opportunity for the </w:t>
      </w:r>
      <w:r w:rsidR="00B37960" w:rsidRPr="00186E3D">
        <w:rPr>
          <w:rFonts w:asciiTheme="minorHAnsi" w:hAnsiTheme="minorHAnsi" w:cstheme="minorHAnsi"/>
          <w:b/>
          <w:bCs/>
        </w:rPr>
        <w:t xml:space="preserve">working on </w:t>
      </w:r>
      <w:r w:rsidR="00D25DC2" w:rsidRPr="00186E3D">
        <w:rPr>
          <w:rFonts w:asciiTheme="minorHAnsi" w:hAnsiTheme="minorHAnsi" w:cstheme="minorHAnsi"/>
          <w:b/>
          <w:bCs/>
        </w:rPr>
        <w:t>a 3 year study</w:t>
      </w:r>
      <w:r w:rsidR="00B37960" w:rsidRPr="00186E3D">
        <w:rPr>
          <w:rFonts w:asciiTheme="minorHAnsi" w:hAnsiTheme="minorHAnsi" w:cstheme="minorHAnsi"/>
          <w:b/>
          <w:bCs/>
        </w:rPr>
        <w:t xml:space="preserve"> </w:t>
      </w:r>
      <w:r w:rsidR="000F2F0D" w:rsidRPr="00186E3D">
        <w:rPr>
          <w:rFonts w:asciiTheme="minorHAnsi" w:hAnsiTheme="minorHAnsi" w:cstheme="minorHAnsi"/>
          <w:b/>
          <w:bCs/>
        </w:rPr>
        <w:t>project</w:t>
      </w:r>
      <w:r w:rsidR="00444D9B" w:rsidRPr="00186E3D">
        <w:rPr>
          <w:rFonts w:asciiTheme="minorHAnsi" w:hAnsiTheme="minorHAnsi" w:cstheme="minorHAnsi"/>
          <w:b/>
          <w:bCs/>
        </w:rPr>
        <w:t xml:space="preserve">, </w:t>
      </w:r>
      <w:r w:rsidR="000F2F0D" w:rsidRPr="00186E3D">
        <w:rPr>
          <w:rFonts w:asciiTheme="minorHAnsi" w:hAnsiTheme="minorHAnsi" w:cstheme="minorHAnsi"/>
          <w:b/>
          <w:bCs/>
        </w:rPr>
        <w:t xml:space="preserve"> </w:t>
      </w:r>
      <w:r w:rsidR="00D25DC2" w:rsidRPr="00186E3D">
        <w:rPr>
          <w:rFonts w:asciiTheme="minorHAnsi" w:hAnsiTheme="minorHAnsi" w:cstheme="minorHAnsi"/>
          <w:b/>
          <w:bCs/>
        </w:rPr>
        <w:t>ending</w:t>
      </w:r>
      <w:r w:rsidR="000F2F0D" w:rsidRPr="00186E3D">
        <w:rPr>
          <w:rFonts w:asciiTheme="minorHAnsi" w:hAnsiTheme="minorHAnsi" w:cstheme="minorHAnsi"/>
          <w:b/>
          <w:bCs/>
        </w:rPr>
        <w:t xml:space="preserve"> 2025.</w:t>
      </w:r>
      <w:r w:rsidRPr="00546207">
        <w:rPr>
          <w:rFonts w:asciiTheme="minorHAnsi" w:hAnsiTheme="minorHAnsi" w:cstheme="minorHAnsi"/>
          <w:b/>
          <w:bCs/>
        </w:rPr>
        <w:t xml:space="preserve"> </w:t>
      </w:r>
    </w:p>
    <w:p w14:paraId="277B549E" w14:textId="77777777" w:rsidR="008738B5" w:rsidRDefault="008738B5" w:rsidP="000C071B">
      <w:pPr>
        <w:spacing w:line="259" w:lineRule="auto"/>
        <w:ind w:left="90" w:firstLine="6"/>
        <w:jc w:val="both"/>
        <w:rPr>
          <w:rFonts w:asciiTheme="minorHAnsi" w:hAnsiTheme="minorHAnsi" w:cstheme="minorHAnsi"/>
          <w:b/>
          <w:bCs/>
        </w:rPr>
      </w:pPr>
    </w:p>
    <w:p w14:paraId="584523DD" w14:textId="77777777" w:rsidR="000C071B" w:rsidRPr="00546207" w:rsidRDefault="000C071B" w:rsidP="000C071B">
      <w:pPr>
        <w:spacing w:line="259" w:lineRule="auto"/>
        <w:jc w:val="both"/>
        <w:rPr>
          <w:rFonts w:asciiTheme="minorHAnsi" w:hAnsiTheme="minorHAnsi" w:cstheme="minorHAnsi"/>
          <w:b/>
          <w:bCs/>
        </w:rPr>
      </w:pPr>
    </w:p>
    <w:p w14:paraId="6F7DC11B" w14:textId="77777777" w:rsidR="000C071B" w:rsidRPr="00546207" w:rsidRDefault="000C071B" w:rsidP="000C071B">
      <w:pPr>
        <w:spacing w:line="259" w:lineRule="auto"/>
        <w:jc w:val="both"/>
        <w:rPr>
          <w:rFonts w:asciiTheme="minorHAnsi" w:hAnsiTheme="minorHAnsi" w:cstheme="minorHAnsi"/>
          <w:b/>
          <w:bCs/>
        </w:rPr>
      </w:pPr>
      <w:r w:rsidRPr="00546207">
        <w:rPr>
          <w:rFonts w:asciiTheme="minorHAnsi" w:hAnsiTheme="minorHAnsi" w:cstheme="minorHAnsi"/>
          <w:b/>
          <w:bCs/>
        </w:rPr>
        <w:t xml:space="preserve"> Available documents</w:t>
      </w:r>
    </w:p>
    <w:p w14:paraId="46661142" w14:textId="77777777" w:rsidR="000C071B" w:rsidRPr="00546207" w:rsidRDefault="000C071B" w:rsidP="000C071B">
      <w:pPr>
        <w:spacing w:line="259" w:lineRule="auto"/>
        <w:jc w:val="both"/>
        <w:rPr>
          <w:rFonts w:asciiTheme="minorHAnsi" w:hAnsiTheme="minorHAnsi" w:cstheme="minorHAnsi"/>
          <w:b/>
          <w:bCs/>
        </w:rPr>
      </w:pPr>
    </w:p>
    <w:p w14:paraId="54B0F2E8" w14:textId="77D17B96" w:rsidR="000C071B" w:rsidRPr="00546207" w:rsidRDefault="00176974" w:rsidP="000C071B">
      <w:pPr>
        <w:spacing w:line="259" w:lineRule="auto"/>
        <w:jc w:val="both"/>
        <w:rPr>
          <w:rFonts w:asciiTheme="minorHAnsi" w:hAnsiTheme="minorHAnsi" w:cstheme="minorHAnsi"/>
          <w:b/>
          <w:bCs/>
        </w:rPr>
      </w:pPr>
      <w:r>
        <w:rPr>
          <w:rFonts w:asciiTheme="minorHAnsi" w:hAnsiTheme="minorHAnsi" w:cstheme="minorHAnsi"/>
          <w:b/>
          <w:bCs/>
        </w:rPr>
        <w:t>-</w:t>
      </w:r>
      <w:r w:rsidR="000C071B" w:rsidRPr="00546207">
        <w:rPr>
          <w:rFonts w:asciiTheme="minorHAnsi" w:hAnsiTheme="minorHAnsi" w:cstheme="minorHAnsi"/>
          <w:b/>
          <w:bCs/>
        </w:rPr>
        <w:t xml:space="preserve">The Baseline study is available </w:t>
      </w:r>
      <w:hyperlink r:id="rId18" w:history="1">
        <w:r w:rsidR="000C071B" w:rsidRPr="00546207">
          <w:rPr>
            <w:rStyle w:val="Hyperlink"/>
            <w:rFonts w:asciiTheme="minorHAnsi" w:hAnsiTheme="minorHAnsi" w:cstheme="minorHAnsi"/>
            <w:b/>
            <w:bCs/>
          </w:rPr>
          <w:t>here</w:t>
        </w:r>
      </w:hyperlink>
    </w:p>
    <w:p w14:paraId="236397A2" w14:textId="3A7F176A" w:rsidR="000C071B" w:rsidRPr="00546207" w:rsidRDefault="00176974" w:rsidP="000C071B">
      <w:pPr>
        <w:spacing w:line="259" w:lineRule="auto"/>
        <w:jc w:val="both"/>
        <w:rPr>
          <w:rFonts w:asciiTheme="minorHAnsi" w:hAnsiTheme="minorHAnsi" w:cstheme="minorHAnsi"/>
          <w:b/>
          <w:bCs/>
        </w:rPr>
      </w:pPr>
      <w:r>
        <w:rPr>
          <w:rFonts w:asciiTheme="minorHAnsi" w:hAnsiTheme="minorHAnsi" w:cstheme="minorHAnsi"/>
          <w:b/>
          <w:bCs/>
        </w:rPr>
        <w:t>-</w:t>
      </w:r>
      <w:r w:rsidR="000C071B" w:rsidRPr="00546207">
        <w:rPr>
          <w:rFonts w:asciiTheme="minorHAnsi" w:hAnsiTheme="minorHAnsi" w:cstheme="minorHAnsi"/>
          <w:b/>
          <w:bCs/>
        </w:rPr>
        <w:t xml:space="preserve">The IPPF gender transformative curricula is available </w:t>
      </w:r>
      <w:hyperlink r:id="rId19" w:history="1">
        <w:r w:rsidR="000C071B" w:rsidRPr="00546207">
          <w:rPr>
            <w:rStyle w:val="Hyperlink"/>
            <w:rFonts w:asciiTheme="minorHAnsi" w:hAnsiTheme="minorHAnsi" w:cstheme="minorHAnsi"/>
            <w:b/>
            <w:bCs/>
          </w:rPr>
          <w:t>here</w:t>
        </w:r>
      </w:hyperlink>
      <w:r w:rsidR="000C071B" w:rsidRPr="00546207">
        <w:rPr>
          <w:rFonts w:asciiTheme="minorHAnsi" w:hAnsiTheme="minorHAnsi" w:cstheme="minorHAnsi"/>
          <w:b/>
          <w:bCs/>
        </w:rPr>
        <w:t xml:space="preserve"> </w:t>
      </w:r>
    </w:p>
    <w:p w14:paraId="554AA0E1" w14:textId="38B202F8" w:rsidR="0097754E" w:rsidRPr="00546207" w:rsidRDefault="00176974" w:rsidP="0097754E">
      <w:pPr>
        <w:pStyle w:val="Heading1"/>
        <w:spacing w:before="56"/>
        <w:ind w:left="0" w:right="114"/>
        <w:rPr>
          <w:rFonts w:asciiTheme="minorHAnsi" w:hAnsiTheme="minorHAnsi" w:cstheme="minorHAnsi"/>
          <w:bCs w:val="0"/>
        </w:rPr>
      </w:pPr>
      <w:r>
        <w:rPr>
          <w:rFonts w:asciiTheme="minorHAnsi" w:hAnsiTheme="minorHAnsi" w:cstheme="minorHAnsi"/>
          <w:bCs w:val="0"/>
        </w:rPr>
        <w:t>-</w:t>
      </w:r>
      <w:r w:rsidR="000C071B" w:rsidRPr="00546207">
        <w:rPr>
          <w:rFonts w:asciiTheme="minorHAnsi" w:hAnsiTheme="minorHAnsi" w:cstheme="minorHAnsi"/>
          <w:bCs w:val="0"/>
        </w:rPr>
        <w:t xml:space="preserve">The methodology for the next phases of the research is available and will be shared with interested applicants upon </w:t>
      </w:r>
      <w:r w:rsidR="0097754E" w:rsidRPr="00546207">
        <w:rPr>
          <w:rFonts w:asciiTheme="minorHAnsi" w:hAnsiTheme="minorHAnsi" w:cstheme="minorHAnsi"/>
          <w:bCs w:val="0"/>
        </w:rPr>
        <w:t>request.</w:t>
      </w:r>
      <w:r w:rsidR="00CE3C6A">
        <w:rPr>
          <w:rFonts w:asciiTheme="minorHAnsi" w:hAnsiTheme="minorHAnsi" w:cstheme="minorHAnsi"/>
          <w:bCs w:val="0"/>
        </w:rPr>
        <w:t xml:space="preserve"> </w:t>
      </w:r>
      <w:r w:rsidR="00E555BE" w:rsidRPr="00186E3D">
        <w:rPr>
          <w:rFonts w:asciiTheme="minorHAnsi" w:hAnsiTheme="minorHAnsi" w:cstheme="minorHAnsi"/>
          <w:bCs w:val="0"/>
        </w:rPr>
        <w:t>Please note that this</w:t>
      </w:r>
      <w:r w:rsidR="00CA65D9" w:rsidRPr="00186E3D">
        <w:rPr>
          <w:rFonts w:asciiTheme="minorHAnsi" w:hAnsiTheme="minorHAnsi" w:cstheme="minorHAnsi"/>
          <w:bCs w:val="0"/>
        </w:rPr>
        <w:t xml:space="preserve"> w</w:t>
      </w:r>
      <w:r w:rsidR="00083999" w:rsidRPr="00186E3D">
        <w:rPr>
          <w:rFonts w:asciiTheme="minorHAnsi" w:hAnsiTheme="minorHAnsi" w:cstheme="minorHAnsi"/>
          <w:bCs w:val="0"/>
        </w:rPr>
        <w:t>ould</w:t>
      </w:r>
      <w:r w:rsidR="00CA65D9" w:rsidRPr="00186E3D">
        <w:rPr>
          <w:rFonts w:asciiTheme="minorHAnsi" w:hAnsiTheme="minorHAnsi" w:cstheme="minorHAnsi"/>
          <w:bCs w:val="0"/>
        </w:rPr>
        <w:t xml:space="preserve"> require a </w:t>
      </w:r>
      <w:r w:rsidR="00A55534" w:rsidRPr="00186E3D">
        <w:rPr>
          <w:rFonts w:asciiTheme="minorHAnsi" w:hAnsiTheme="minorHAnsi" w:cstheme="minorHAnsi"/>
          <w:bCs w:val="0"/>
        </w:rPr>
        <w:t xml:space="preserve">valid </w:t>
      </w:r>
      <w:r w:rsidR="00E555BE" w:rsidRPr="00186E3D">
        <w:rPr>
          <w:rFonts w:asciiTheme="minorHAnsi" w:hAnsiTheme="minorHAnsi" w:cstheme="minorHAnsi"/>
          <w:bCs w:val="0"/>
        </w:rPr>
        <w:t>non-disclosure agreement.</w:t>
      </w:r>
    </w:p>
    <w:p w14:paraId="38997CB0" w14:textId="77777777" w:rsidR="00E101D8" w:rsidRPr="00546207" w:rsidRDefault="00E101D8" w:rsidP="0097754E">
      <w:pPr>
        <w:pStyle w:val="Heading1"/>
        <w:spacing w:before="56"/>
        <w:ind w:left="0" w:right="114"/>
        <w:rPr>
          <w:rFonts w:asciiTheme="minorHAnsi" w:hAnsiTheme="minorHAnsi" w:cstheme="minorHAnsi"/>
          <w:bCs w:val="0"/>
        </w:rPr>
      </w:pPr>
    </w:p>
    <w:p w14:paraId="67C90E76" w14:textId="3C7AFD0D" w:rsidR="000C071B" w:rsidRPr="00546207" w:rsidRDefault="000C071B" w:rsidP="0097754E">
      <w:pPr>
        <w:pStyle w:val="Heading1"/>
        <w:spacing w:before="56"/>
        <w:ind w:left="0" w:right="114"/>
        <w:rPr>
          <w:rFonts w:asciiTheme="minorHAnsi" w:hAnsiTheme="minorHAnsi" w:cstheme="minorHAnsi"/>
          <w:bCs w:val="0"/>
        </w:rPr>
      </w:pPr>
      <w:r w:rsidRPr="00546207">
        <w:rPr>
          <w:rFonts w:asciiTheme="minorHAnsi" w:hAnsiTheme="minorHAnsi" w:cstheme="minorHAnsi"/>
        </w:rPr>
        <w:t>CONSULTANCY</w:t>
      </w:r>
      <w:r w:rsidRPr="00546207">
        <w:rPr>
          <w:rFonts w:asciiTheme="minorHAnsi" w:hAnsiTheme="minorHAnsi" w:cstheme="minorHAnsi"/>
          <w:spacing w:val="-5"/>
        </w:rPr>
        <w:t xml:space="preserve"> </w:t>
      </w:r>
      <w:r w:rsidRPr="00546207">
        <w:rPr>
          <w:rFonts w:asciiTheme="minorHAnsi" w:hAnsiTheme="minorHAnsi" w:cstheme="minorHAnsi"/>
        </w:rPr>
        <w:t>TIMELINE</w:t>
      </w:r>
      <w:r w:rsidRPr="00546207">
        <w:rPr>
          <w:rFonts w:asciiTheme="minorHAnsi" w:hAnsiTheme="minorHAnsi" w:cstheme="minorHAnsi"/>
          <w:spacing w:val="-2"/>
        </w:rPr>
        <w:t xml:space="preserve"> </w:t>
      </w:r>
      <w:r w:rsidRPr="00546207">
        <w:rPr>
          <w:rFonts w:asciiTheme="minorHAnsi" w:hAnsiTheme="minorHAnsi" w:cstheme="minorHAnsi"/>
        </w:rPr>
        <w:t>AND</w:t>
      </w:r>
      <w:r w:rsidRPr="00546207">
        <w:rPr>
          <w:rFonts w:asciiTheme="minorHAnsi" w:hAnsiTheme="minorHAnsi" w:cstheme="minorHAnsi"/>
          <w:spacing w:val="-5"/>
        </w:rPr>
        <w:t xml:space="preserve"> </w:t>
      </w:r>
      <w:r w:rsidRPr="00546207">
        <w:rPr>
          <w:rFonts w:asciiTheme="minorHAnsi" w:hAnsiTheme="minorHAnsi" w:cstheme="minorHAnsi"/>
        </w:rPr>
        <w:t>KEY</w:t>
      </w:r>
      <w:r w:rsidRPr="00546207">
        <w:rPr>
          <w:rFonts w:asciiTheme="minorHAnsi" w:hAnsiTheme="minorHAnsi" w:cstheme="minorHAnsi"/>
          <w:spacing w:val="-3"/>
        </w:rPr>
        <w:t xml:space="preserve"> </w:t>
      </w:r>
      <w:r w:rsidRPr="00546207">
        <w:rPr>
          <w:rFonts w:asciiTheme="minorHAnsi" w:hAnsiTheme="minorHAnsi" w:cstheme="minorHAnsi"/>
        </w:rPr>
        <w:t>MILESTONES</w:t>
      </w:r>
    </w:p>
    <w:p w14:paraId="273CB736" w14:textId="77777777" w:rsidR="000C071B" w:rsidRPr="00546207" w:rsidRDefault="000C071B" w:rsidP="000C071B">
      <w:pPr>
        <w:pStyle w:val="Heading1"/>
        <w:spacing w:before="162"/>
        <w:ind w:left="0"/>
        <w:jc w:val="left"/>
        <w:rPr>
          <w:rFonts w:asciiTheme="minorHAnsi" w:hAnsiTheme="minorHAnsi" w:cstheme="minorHAnsi"/>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9"/>
        <w:gridCol w:w="2552"/>
      </w:tblGrid>
      <w:tr w:rsidR="000C071B" w:rsidRPr="00546207" w14:paraId="33950C3C" w14:textId="77777777" w:rsidTr="000D3E8F">
        <w:trPr>
          <w:trHeight w:val="624"/>
        </w:trPr>
        <w:tc>
          <w:tcPr>
            <w:tcW w:w="9351" w:type="dxa"/>
            <w:gridSpan w:val="2"/>
            <w:shd w:val="clear" w:color="auto" w:fill="auto"/>
          </w:tcPr>
          <w:p w14:paraId="5F4D4D22" w14:textId="77777777" w:rsidR="000C071B" w:rsidRPr="00546207" w:rsidRDefault="000C071B">
            <w:pPr>
              <w:rPr>
                <w:rFonts w:asciiTheme="minorHAnsi" w:hAnsiTheme="minorHAnsi" w:cstheme="minorHAnsi"/>
                <w:b/>
                <w:bCs/>
              </w:rPr>
            </w:pPr>
            <w:r w:rsidRPr="00546207">
              <w:rPr>
                <w:rFonts w:asciiTheme="minorHAnsi" w:hAnsiTheme="minorHAnsi" w:cstheme="minorHAnsi"/>
              </w:rPr>
              <w:t xml:space="preserve">During this period, the researchers will submit the following to IPPF EN: </w:t>
            </w:r>
          </w:p>
        </w:tc>
      </w:tr>
      <w:tr w:rsidR="000C071B" w:rsidRPr="00546207" w14:paraId="03AD4522" w14:textId="77777777" w:rsidTr="000D3E8F">
        <w:trPr>
          <w:trHeight w:val="322"/>
        </w:trPr>
        <w:tc>
          <w:tcPr>
            <w:tcW w:w="6799" w:type="dxa"/>
            <w:shd w:val="clear" w:color="auto" w:fill="auto"/>
          </w:tcPr>
          <w:p w14:paraId="78032F70" w14:textId="77777777" w:rsidR="000C071B" w:rsidRPr="00546207" w:rsidRDefault="000C071B">
            <w:pPr>
              <w:rPr>
                <w:rFonts w:asciiTheme="minorHAnsi" w:hAnsiTheme="minorHAnsi" w:cstheme="minorHAnsi"/>
                <w:b/>
                <w:bCs/>
                <w:sz w:val="20"/>
                <w:szCs w:val="20"/>
              </w:rPr>
            </w:pPr>
            <w:r w:rsidRPr="00546207">
              <w:rPr>
                <w:rFonts w:asciiTheme="minorHAnsi" w:hAnsiTheme="minorHAnsi" w:cstheme="minorHAnsi"/>
                <w:b/>
                <w:bCs/>
                <w:sz w:val="20"/>
                <w:szCs w:val="20"/>
              </w:rPr>
              <w:t xml:space="preserve">Deliverables </w:t>
            </w:r>
          </w:p>
        </w:tc>
        <w:tc>
          <w:tcPr>
            <w:tcW w:w="2552" w:type="dxa"/>
            <w:shd w:val="clear" w:color="auto" w:fill="auto"/>
          </w:tcPr>
          <w:p w14:paraId="2D3FCD21" w14:textId="5A60F8F8" w:rsidR="000C071B" w:rsidRPr="00546207" w:rsidRDefault="000C071B">
            <w:pPr>
              <w:rPr>
                <w:rFonts w:asciiTheme="minorHAnsi" w:hAnsiTheme="minorHAnsi" w:cstheme="minorHAnsi"/>
                <w:b/>
                <w:sz w:val="20"/>
                <w:szCs w:val="20"/>
              </w:rPr>
            </w:pPr>
            <w:r w:rsidRPr="00546207">
              <w:rPr>
                <w:rFonts w:asciiTheme="minorHAnsi" w:hAnsiTheme="minorHAnsi" w:cstheme="minorHAnsi"/>
                <w:b/>
                <w:bCs/>
                <w:sz w:val="20"/>
                <w:szCs w:val="20"/>
              </w:rPr>
              <w:t xml:space="preserve">Timeline </w:t>
            </w:r>
          </w:p>
        </w:tc>
      </w:tr>
      <w:tr w:rsidR="000C071B" w:rsidRPr="00102098" w14:paraId="7E42748C" w14:textId="77777777" w:rsidTr="000F2F0D">
        <w:trPr>
          <w:trHeight w:val="377"/>
        </w:trPr>
        <w:tc>
          <w:tcPr>
            <w:tcW w:w="6799" w:type="dxa"/>
            <w:shd w:val="clear" w:color="auto" w:fill="auto"/>
          </w:tcPr>
          <w:p w14:paraId="2941CA2C" w14:textId="4608DDD5" w:rsidR="000C071B" w:rsidRPr="00102098" w:rsidRDefault="00411685" w:rsidP="00EB626F">
            <w:pPr>
              <w:tabs>
                <w:tab w:val="left" w:pos="821"/>
              </w:tabs>
              <w:spacing w:before="1"/>
              <w:rPr>
                <w:rFonts w:asciiTheme="minorHAnsi" w:hAnsiTheme="minorHAnsi" w:cstheme="minorHAnsi"/>
              </w:rPr>
            </w:pPr>
            <w:r w:rsidRPr="00102098">
              <w:rPr>
                <w:rFonts w:asciiTheme="minorHAnsi" w:hAnsiTheme="minorHAnsi" w:cstheme="minorHAnsi"/>
              </w:rPr>
              <w:t xml:space="preserve">The </w:t>
            </w:r>
            <w:r w:rsidR="00B568BF" w:rsidRPr="00102098">
              <w:rPr>
                <w:rFonts w:asciiTheme="minorHAnsi" w:hAnsiTheme="minorHAnsi" w:cstheme="minorHAnsi"/>
              </w:rPr>
              <w:t>draft</w:t>
            </w:r>
            <w:r w:rsidR="00E26D42" w:rsidRPr="00102098">
              <w:rPr>
                <w:rFonts w:asciiTheme="minorHAnsi" w:hAnsiTheme="minorHAnsi" w:cstheme="minorHAnsi"/>
              </w:rPr>
              <w:t xml:space="preserve"> </w:t>
            </w:r>
            <w:r w:rsidR="007E48CF" w:rsidRPr="00102098">
              <w:rPr>
                <w:rFonts w:asciiTheme="minorHAnsi" w:hAnsiTheme="minorHAnsi" w:cstheme="minorHAnsi"/>
              </w:rPr>
              <w:t xml:space="preserve">research </w:t>
            </w:r>
            <w:r w:rsidR="00B568BF" w:rsidRPr="00102098">
              <w:rPr>
                <w:rFonts w:asciiTheme="minorHAnsi" w:hAnsiTheme="minorHAnsi" w:cstheme="minorHAnsi"/>
              </w:rPr>
              <w:t>instruments are</w:t>
            </w:r>
            <w:r w:rsidRPr="00102098">
              <w:rPr>
                <w:rFonts w:asciiTheme="minorHAnsi" w:hAnsiTheme="minorHAnsi" w:cstheme="minorHAnsi"/>
              </w:rPr>
              <w:t xml:space="preserve"> updated </w:t>
            </w:r>
            <w:r w:rsidR="00E26D42" w:rsidRPr="00102098">
              <w:rPr>
                <w:rFonts w:asciiTheme="minorHAnsi" w:hAnsiTheme="minorHAnsi" w:cstheme="minorHAnsi"/>
              </w:rPr>
              <w:t xml:space="preserve"> and refined according to the agreed framework </w:t>
            </w:r>
          </w:p>
        </w:tc>
        <w:tc>
          <w:tcPr>
            <w:tcW w:w="2552" w:type="dxa"/>
            <w:shd w:val="clear" w:color="auto" w:fill="auto"/>
          </w:tcPr>
          <w:p w14:paraId="5BF5C2E3" w14:textId="77777777" w:rsidR="000C071B" w:rsidRPr="00102098" w:rsidRDefault="000C071B">
            <w:pPr>
              <w:rPr>
                <w:rFonts w:asciiTheme="minorHAnsi" w:hAnsiTheme="minorHAnsi" w:cstheme="minorHAnsi"/>
              </w:rPr>
            </w:pPr>
            <w:r w:rsidRPr="00102098">
              <w:rPr>
                <w:rFonts w:asciiTheme="minorHAnsi" w:hAnsiTheme="minorHAnsi" w:cstheme="minorHAnsi"/>
              </w:rPr>
              <w:t>April - May</w:t>
            </w:r>
          </w:p>
        </w:tc>
      </w:tr>
      <w:tr w:rsidR="000C071B" w:rsidRPr="00102098" w14:paraId="6E24E16F" w14:textId="77777777" w:rsidTr="000D3E8F">
        <w:trPr>
          <w:trHeight w:val="369"/>
        </w:trPr>
        <w:tc>
          <w:tcPr>
            <w:tcW w:w="6799" w:type="dxa"/>
            <w:shd w:val="clear" w:color="auto" w:fill="auto"/>
          </w:tcPr>
          <w:p w14:paraId="567E2940" w14:textId="23BA80F8" w:rsidR="000C071B" w:rsidRPr="00102098" w:rsidRDefault="00F51460">
            <w:pPr>
              <w:tabs>
                <w:tab w:val="left" w:pos="821"/>
              </w:tabs>
              <w:spacing w:line="256" w:lineRule="auto"/>
              <w:ind w:right="115"/>
              <w:rPr>
                <w:rFonts w:asciiTheme="minorHAnsi" w:hAnsiTheme="minorHAnsi" w:cstheme="minorHAnsi"/>
                <w:spacing w:val="15"/>
              </w:rPr>
            </w:pPr>
            <w:r w:rsidRPr="00102098">
              <w:t>All ethical approvals</w:t>
            </w:r>
            <w:r w:rsidRPr="00102098" w:rsidDel="00F51460">
              <w:rPr>
                <w:rFonts w:asciiTheme="minorHAnsi" w:hAnsiTheme="minorHAnsi" w:cstheme="minorHAnsi"/>
              </w:rPr>
              <w:t xml:space="preserve"> </w:t>
            </w:r>
            <w:r w:rsidR="000C071B" w:rsidRPr="00102098">
              <w:rPr>
                <w:rFonts w:asciiTheme="minorHAnsi" w:hAnsiTheme="minorHAnsi" w:cstheme="minorHAnsi"/>
              </w:rPr>
              <w:t xml:space="preserve">to conduct the study </w:t>
            </w:r>
            <w:r w:rsidR="000D3E8F" w:rsidRPr="00102098">
              <w:rPr>
                <w:rFonts w:asciiTheme="minorHAnsi" w:hAnsiTheme="minorHAnsi" w:cstheme="minorHAnsi"/>
              </w:rPr>
              <w:t xml:space="preserve">are </w:t>
            </w:r>
            <w:r w:rsidR="000C071B" w:rsidRPr="00102098">
              <w:rPr>
                <w:rFonts w:asciiTheme="minorHAnsi" w:hAnsiTheme="minorHAnsi" w:cstheme="minorHAnsi"/>
              </w:rPr>
              <w:t xml:space="preserve">acquired </w:t>
            </w:r>
          </w:p>
        </w:tc>
        <w:tc>
          <w:tcPr>
            <w:tcW w:w="2552" w:type="dxa"/>
            <w:shd w:val="clear" w:color="auto" w:fill="auto"/>
          </w:tcPr>
          <w:p w14:paraId="410168F9" w14:textId="6B2F9902" w:rsidR="000C071B" w:rsidRPr="00102098" w:rsidRDefault="003660CA">
            <w:pPr>
              <w:rPr>
                <w:rFonts w:asciiTheme="minorHAnsi" w:hAnsiTheme="minorHAnsi" w:cstheme="minorHAnsi"/>
              </w:rPr>
            </w:pPr>
            <w:r w:rsidRPr="00102098">
              <w:rPr>
                <w:rFonts w:asciiTheme="minorHAnsi" w:hAnsiTheme="minorHAnsi" w:cstheme="minorHAnsi"/>
              </w:rPr>
              <w:t>June</w:t>
            </w:r>
          </w:p>
        </w:tc>
      </w:tr>
      <w:tr w:rsidR="006A12DF" w:rsidRPr="00102098" w14:paraId="6964216B" w14:textId="77777777" w:rsidTr="0076591C">
        <w:trPr>
          <w:trHeight w:val="326"/>
        </w:trPr>
        <w:tc>
          <w:tcPr>
            <w:tcW w:w="6799" w:type="dxa"/>
            <w:shd w:val="clear" w:color="auto" w:fill="auto"/>
          </w:tcPr>
          <w:p w14:paraId="1FBEA93A" w14:textId="72D7AA40" w:rsidR="006A12DF" w:rsidRPr="00102098" w:rsidRDefault="0076591C" w:rsidP="0076591C">
            <w:pPr>
              <w:tabs>
                <w:tab w:val="left" w:pos="821"/>
              </w:tabs>
              <w:spacing w:before="1"/>
              <w:rPr>
                <w:rFonts w:asciiTheme="minorHAnsi" w:hAnsiTheme="minorHAnsi" w:cstheme="minorHAnsi"/>
              </w:rPr>
            </w:pPr>
            <w:r w:rsidRPr="00102098">
              <w:rPr>
                <w:rFonts w:asciiTheme="minorHAnsi" w:hAnsiTheme="minorHAnsi" w:cstheme="minorHAnsi"/>
              </w:rPr>
              <w:t>The i</w:t>
            </w:r>
            <w:r w:rsidR="006A12DF" w:rsidRPr="00102098">
              <w:rPr>
                <w:rFonts w:asciiTheme="minorHAnsi" w:hAnsiTheme="minorHAnsi" w:cstheme="minorHAnsi"/>
              </w:rPr>
              <w:t>nstruments for monitoring</w:t>
            </w:r>
            <w:r w:rsidR="00355EF0" w:rsidRPr="00102098">
              <w:rPr>
                <w:rFonts w:asciiTheme="minorHAnsi" w:hAnsiTheme="minorHAnsi" w:cstheme="minorHAnsi"/>
              </w:rPr>
              <w:t xml:space="preserve"> the</w:t>
            </w:r>
            <w:r w:rsidR="006A12DF" w:rsidRPr="00102098">
              <w:rPr>
                <w:rFonts w:asciiTheme="minorHAnsi" w:hAnsiTheme="minorHAnsi" w:cstheme="minorHAnsi"/>
              </w:rPr>
              <w:t xml:space="preserve"> intervention</w:t>
            </w:r>
            <w:r w:rsidR="00514DF8" w:rsidRPr="00102098">
              <w:rPr>
                <w:rFonts w:asciiTheme="minorHAnsi" w:hAnsiTheme="minorHAnsi" w:cstheme="minorHAnsi"/>
              </w:rPr>
              <w:t xml:space="preserve">’s fidelity </w:t>
            </w:r>
            <w:r w:rsidR="00355EF0" w:rsidRPr="00102098">
              <w:rPr>
                <w:rFonts w:asciiTheme="minorHAnsi" w:hAnsiTheme="minorHAnsi" w:cstheme="minorHAnsi"/>
              </w:rPr>
              <w:t xml:space="preserve">are </w:t>
            </w:r>
            <w:r w:rsidR="006A12DF" w:rsidRPr="00102098">
              <w:rPr>
                <w:rFonts w:asciiTheme="minorHAnsi" w:hAnsiTheme="minorHAnsi" w:cstheme="minorHAnsi"/>
              </w:rPr>
              <w:t xml:space="preserve">developed </w:t>
            </w:r>
          </w:p>
        </w:tc>
        <w:tc>
          <w:tcPr>
            <w:tcW w:w="2552" w:type="dxa"/>
            <w:shd w:val="clear" w:color="auto" w:fill="auto"/>
          </w:tcPr>
          <w:p w14:paraId="706EE56B" w14:textId="35FCE8D0" w:rsidR="006A12DF" w:rsidRPr="00102098" w:rsidRDefault="009B693C" w:rsidP="006A12DF">
            <w:pPr>
              <w:rPr>
                <w:rFonts w:asciiTheme="minorHAnsi" w:hAnsiTheme="minorHAnsi" w:cstheme="minorHAnsi"/>
              </w:rPr>
            </w:pPr>
            <w:r w:rsidRPr="00102098">
              <w:rPr>
                <w:rFonts w:asciiTheme="minorHAnsi" w:hAnsiTheme="minorHAnsi" w:cstheme="minorHAnsi"/>
              </w:rPr>
              <w:t>June</w:t>
            </w:r>
          </w:p>
        </w:tc>
      </w:tr>
      <w:tr w:rsidR="000C071B" w:rsidRPr="00102098" w14:paraId="3D2C6649" w14:textId="77777777" w:rsidTr="000D3E8F">
        <w:trPr>
          <w:trHeight w:val="409"/>
        </w:trPr>
        <w:tc>
          <w:tcPr>
            <w:tcW w:w="6799" w:type="dxa"/>
            <w:shd w:val="clear" w:color="auto" w:fill="auto"/>
          </w:tcPr>
          <w:p w14:paraId="1463D29D" w14:textId="5CCF33FF" w:rsidR="000C071B" w:rsidRPr="00102098" w:rsidRDefault="000C071B">
            <w:pPr>
              <w:rPr>
                <w:rFonts w:asciiTheme="minorHAnsi" w:hAnsiTheme="minorHAnsi" w:cstheme="minorHAnsi"/>
              </w:rPr>
            </w:pPr>
            <w:r w:rsidRPr="00102098">
              <w:rPr>
                <w:rFonts w:asciiTheme="minorHAnsi" w:hAnsiTheme="minorHAnsi" w:cstheme="minorHAnsi"/>
              </w:rPr>
              <w:t xml:space="preserve">Data collection (pre – test) </w:t>
            </w:r>
            <w:r w:rsidR="00355EF0" w:rsidRPr="00102098">
              <w:rPr>
                <w:rFonts w:asciiTheme="minorHAnsi" w:hAnsiTheme="minorHAnsi" w:cstheme="minorHAnsi"/>
              </w:rPr>
              <w:t>completed</w:t>
            </w:r>
          </w:p>
        </w:tc>
        <w:tc>
          <w:tcPr>
            <w:tcW w:w="2552" w:type="dxa"/>
            <w:shd w:val="clear" w:color="auto" w:fill="auto"/>
          </w:tcPr>
          <w:p w14:paraId="5493979E" w14:textId="77777777" w:rsidR="000C071B" w:rsidRPr="00102098" w:rsidRDefault="000C071B">
            <w:pPr>
              <w:rPr>
                <w:rFonts w:asciiTheme="minorHAnsi" w:hAnsiTheme="minorHAnsi" w:cstheme="minorHAnsi"/>
              </w:rPr>
            </w:pPr>
            <w:r w:rsidRPr="00102098">
              <w:rPr>
                <w:rFonts w:asciiTheme="minorHAnsi" w:hAnsiTheme="minorHAnsi" w:cstheme="minorHAnsi"/>
              </w:rPr>
              <w:t xml:space="preserve">September -  November </w:t>
            </w:r>
          </w:p>
        </w:tc>
      </w:tr>
      <w:tr w:rsidR="000C071B" w:rsidRPr="00102098" w14:paraId="3B2AB9D1" w14:textId="77777777" w:rsidTr="000D3E8F">
        <w:trPr>
          <w:trHeight w:val="624"/>
        </w:trPr>
        <w:tc>
          <w:tcPr>
            <w:tcW w:w="6799" w:type="dxa"/>
            <w:shd w:val="clear" w:color="auto" w:fill="auto"/>
          </w:tcPr>
          <w:p w14:paraId="6B5CC8D9" w14:textId="6F2092B8" w:rsidR="000C071B" w:rsidRPr="00102098" w:rsidRDefault="000C071B">
            <w:pPr>
              <w:tabs>
                <w:tab w:val="left" w:pos="820"/>
                <w:tab w:val="left" w:pos="821"/>
              </w:tabs>
              <w:spacing w:before="19" w:line="259" w:lineRule="auto"/>
              <w:ind w:right="115"/>
              <w:rPr>
                <w:rFonts w:asciiTheme="minorHAnsi" w:hAnsiTheme="minorHAnsi" w:cstheme="minorHAnsi"/>
              </w:rPr>
            </w:pPr>
            <w:r w:rsidRPr="00102098">
              <w:rPr>
                <w:rFonts w:asciiTheme="minorHAnsi" w:hAnsiTheme="minorHAnsi" w:cstheme="minorHAnsi"/>
              </w:rPr>
              <w:t>Analyses</w:t>
            </w:r>
            <w:r w:rsidR="00B63A60" w:rsidRPr="00102098">
              <w:rPr>
                <w:rFonts w:asciiTheme="minorHAnsi" w:hAnsiTheme="minorHAnsi" w:cstheme="minorHAnsi"/>
              </w:rPr>
              <w:t xml:space="preserve"> report</w:t>
            </w:r>
            <w:r w:rsidRPr="00102098">
              <w:rPr>
                <w:rFonts w:asciiTheme="minorHAnsi" w:hAnsiTheme="minorHAnsi" w:cstheme="minorHAnsi"/>
              </w:rPr>
              <w:t xml:space="preserve"> of the pre-test on knowledge, values, attitudes regarding gender equality and prevention from SGBV in English and Portuguese submitted. </w:t>
            </w:r>
          </w:p>
        </w:tc>
        <w:tc>
          <w:tcPr>
            <w:tcW w:w="2552" w:type="dxa"/>
            <w:shd w:val="clear" w:color="auto" w:fill="auto"/>
          </w:tcPr>
          <w:p w14:paraId="61920DDD" w14:textId="77777777" w:rsidR="000C071B" w:rsidRPr="00102098" w:rsidRDefault="000C071B">
            <w:pPr>
              <w:rPr>
                <w:rFonts w:asciiTheme="minorHAnsi" w:hAnsiTheme="minorHAnsi" w:cstheme="minorHAnsi"/>
              </w:rPr>
            </w:pPr>
            <w:r w:rsidRPr="00102098">
              <w:rPr>
                <w:rFonts w:asciiTheme="minorHAnsi" w:hAnsiTheme="minorHAnsi" w:cstheme="minorHAnsi"/>
              </w:rPr>
              <w:t xml:space="preserve">End of November </w:t>
            </w:r>
          </w:p>
        </w:tc>
      </w:tr>
    </w:tbl>
    <w:p w14:paraId="7ECEED59" w14:textId="63746EC9" w:rsidR="00A6337A" w:rsidRPr="00A6337A" w:rsidRDefault="00A6337A" w:rsidP="000C071B">
      <w:pPr>
        <w:pStyle w:val="BodyText"/>
        <w:ind w:left="0"/>
        <w:rPr>
          <w:rFonts w:asciiTheme="minorHAnsi" w:hAnsiTheme="minorHAnsi" w:cstheme="minorHAnsi"/>
          <w:b/>
          <w:bCs/>
        </w:rPr>
      </w:pPr>
      <w:r w:rsidRPr="00102098">
        <w:rPr>
          <w:rFonts w:asciiTheme="minorHAnsi" w:hAnsiTheme="minorHAnsi" w:cstheme="minorHAnsi"/>
          <w:b/>
          <w:bCs/>
        </w:rPr>
        <w:t>While</w:t>
      </w:r>
      <w:r w:rsidR="00A95361" w:rsidRPr="00102098">
        <w:rPr>
          <w:rFonts w:asciiTheme="minorHAnsi" w:hAnsiTheme="minorHAnsi" w:cstheme="minorHAnsi"/>
          <w:b/>
          <w:bCs/>
        </w:rPr>
        <w:t xml:space="preserve"> </w:t>
      </w:r>
      <w:r w:rsidR="00321059" w:rsidRPr="00102098">
        <w:rPr>
          <w:rFonts w:asciiTheme="minorHAnsi" w:hAnsiTheme="minorHAnsi" w:cstheme="minorHAnsi"/>
          <w:b/>
          <w:bCs/>
        </w:rPr>
        <w:t>some minor adjustments of the timeline ca</w:t>
      </w:r>
      <w:r w:rsidRPr="00102098">
        <w:rPr>
          <w:rFonts w:asciiTheme="minorHAnsi" w:hAnsiTheme="minorHAnsi" w:cstheme="minorHAnsi"/>
          <w:b/>
          <w:bCs/>
        </w:rPr>
        <w:t>n</w:t>
      </w:r>
      <w:r w:rsidR="00321059" w:rsidRPr="00102098">
        <w:rPr>
          <w:rFonts w:asciiTheme="minorHAnsi" w:hAnsiTheme="minorHAnsi" w:cstheme="minorHAnsi"/>
          <w:b/>
          <w:bCs/>
        </w:rPr>
        <w:t xml:space="preserve"> be a</w:t>
      </w:r>
      <w:r w:rsidR="00321059" w:rsidRPr="00102098">
        <w:rPr>
          <w:rFonts w:asciiTheme="minorHAnsi" w:hAnsiTheme="minorHAnsi" w:cstheme="minorHAnsi"/>
          <w:b/>
          <w:bCs/>
          <w:spacing w:val="1"/>
        </w:rPr>
        <w:t xml:space="preserve"> </w:t>
      </w:r>
      <w:r w:rsidR="00321059" w:rsidRPr="00102098">
        <w:rPr>
          <w:rFonts w:asciiTheme="minorHAnsi" w:hAnsiTheme="minorHAnsi" w:cstheme="minorHAnsi"/>
          <w:b/>
          <w:bCs/>
        </w:rPr>
        <w:t>subject to</w:t>
      </w:r>
      <w:r w:rsidR="00321059" w:rsidRPr="00102098">
        <w:rPr>
          <w:rFonts w:asciiTheme="minorHAnsi" w:hAnsiTheme="minorHAnsi" w:cstheme="minorHAnsi"/>
          <w:b/>
          <w:bCs/>
          <w:spacing w:val="1"/>
        </w:rPr>
        <w:t xml:space="preserve"> </w:t>
      </w:r>
      <w:r w:rsidR="00321059" w:rsidRPr="00102098">
        <w:rPr>
          <w:rFonts w:asciiTheme="minorHAnsi" w:hAnsiTheme="minorHAnsi" w:cstheme="minorHAnsi"/>
          <w:b/>
          <w:bCs/>
        </w:rPr>
        <w:t>negotiation, th</w:t>
      </w:r>
      <w:r w:rsidRPr="00102098">
        <w:rPr>
          <w:rFonts w:asciiTheme="minorHAnsi" w:hAnsiTheme="minorHAnsi" w:cstheme="minorHAnsi"/>
          <w:b/>
          <w:bCs/>
        </w:rPr>
        <w:t>is phase of the study should be completed by the end of the year.</w:t>
      </w:r>
      <w:r w:rsidR="00321059" w:rsidRPr="00A6337A">
        <w:rPr>
          <w:rFonts w:asciiTheme="minorHAnsi" w:hAnsiTheme="minorHAnsi" w:cstheme="minorHAnsi"/>
          <w:b/>
          <w:bCs/>
        </w:rPr>
        <w:t xml:space="preserve"> </w:t>
      </w:r>
    </w:p>
    <w:p w14:paraId="0DE63A52" w14:textId="3BEFEFCA" w:rsidR="000C071B" w:rsidRPr="00A6337A" w:rsidRDefault="00A95361" w:rsidP="000C071B">
      <w:pPr>
        <w:pStyle w:val="BodyText"/>
        <w:ind w:left="0"/>
        <w:rPr>
          <w:rFonts w:asciiTheme="minorHAnsi" w:hAnsiTheme="minorHAnsi" w:cstheme="minorHAnsi"/>
          <w:b/>
          <w:bCs/>
        </w:rPr>
      </w:pPr>
      <w:r w:rsidRPr="00A6337A">
        <w:rPr>
          <w:rFonts w:asciiTheme="minorHAnsi" w:hAnsiTheme="minorHAnsi" w:cstheme="minorHAnsi"/>
          <w:b/>
          <w:bCs/>
        </w:rPr>
        <w:t xml:space="preserve"> </w:t>
      </w:r>
      <w:r w:rsidR="000C071B" w:rsidRPr="00A6337A">
        <w:rPr>
          <w:rFonts w:asciiTheme="minorHAnsi" w:hAnsiTheme="minorHAnsi" w:cstheme="minorHAnsi"/>
          <w:b/>
          <w:bCs/>
        </w:rPr>
        <w:t>The</w:t>
      </w:r>
      <w:r w:rsidR="000C071B" w:rsidRPr="00A6337A">
        <w:rPr>
          <w:rFonts w:asciiTheme="minorHAnsi" w:hAnsiTheme="minorHAnsi" w:cstheme="minorHAnsi"/>
          <w:b/>
          <w:bCs/>
          <w:spacing w:val="-1"/>
        </w:rPr>
        <w:t xml:space="preserve"> </w:t>
      </w:r>
      <w:r w:rsidR="000C071B" w:rsidRPr="00A6337A">
        <w:rPr>
          <w:rFonts w:asciiTheme="minorHAnsi" w:hAnsiTheme="minorHAnsi" w:cstheme="minorHAnsi"/>
          <w:b/>
          <w:bCs/>
        </w:rPr>
        <w:t>researchers are</w:t>
      </w:r>
      <w:r w:rsidR="000C071B" w:rsidRPr="00A6337A">
        <w:rPr>
          <w:rFonts w:asciiTheme="minorHAnsi" w:hAnsiTheme="minorHAnsi" w:cstheme="minorHAnsi"/>
          <w:b/>
          <w:bCs/>
          <w:spacing w:val="-3"/>
        </w:rPr>
        <w:t xml:space="preserve"> </w:t>
      </w:r>
      <w:r w:rsidR="000C071B" w:rsidRPr="00A6337A">
        <w:rPr>
          <w:rFonts w:asciiTheme="minorHAnsi" w:hAnsiTheme="minorHAnsi" w:cstheme="minorHAnsi"/>
          <w:b/>
          <w:bCs/>
        </w:rPr>
        <w:t>responsible for</w:t>
      </w:r>
      <w:r w:rsidR="000C071B" w:rsidRPr="00A6337A">
        <w:rPr>
          <w:rFonts w:asciiTheme="minorHAnsi" w:hAnsiTheme="minorHAnsi" w:cstheme="minorHAnsi"/>
          <w:b/>
          <w:bCs/>
          <w:spacing w:val="-3"/>
        </w:rPr>
        <w:t xml:space="preserve"> </w:t>
      </w:r>
      <w:r w:rsidR="000C071B" w:rsidRPr="00A6337A">
        <w:rPr>
          <w:rFonts w:asciiTheme="minorHAnsi" w:hAnsiTheme="minorHAnsi" w:cstheme="minorHAnsi"/>
          <w:b/>
          <w:bCs/>
        </w:rPr>
        <w:t>editing</w:t>
      </w:r>
      <w:r w:rsidR="000C071B" w:rsidRPr="00A6337A">
        <w:rPr>
          <w:rFonts w:asciiTheme="minorHAnsi" w:hAnsiTheme="minorHAnsi" w:cstheme="minorHAnsi"/>
          <w:b/>
          <w:bCs/>
          <w:spacing w:val="-2"/>
        </w:rPr>
        <w:t xml:space="preserve"> </w:t>
      </w:r>
      <w:r w:rsidR="000C071B" w:rsidRPr="00A6337A">
        <w:rPr>
          <w:rFonts w:asciiTheme="minorHAnsi" w:hAnsiTheme="minorHAnsi" w:cstheme="minorHAnsi"/>
          <w:b/>
          <w:bCs/>
        </w:rPr>
        <w:t>and</w:t>
      </w:r>
      <w:r w:rsidR="000C071B" w:rsidRPr="00A6337A">
        <w:rPr>
          <w:rFonts w:asciiTheme="minorHAnsi" w:hAnsiTheme="minorHAnsi" w:cstheme="minorHAnsi"/>
          <w:b/>
          <w:bCs/>
          <w:spacing w:val="-2"/>
        </w:rPr>
        <w:t xml:space="preserve"> </w:t>
      </w:r>
      <w:r w:rsidR="000C071B" w:rsidRPr="00A6337A">
        <w:rPr>
          <w:rFonts w:asciiTheme="minorHAnsi" w:hAnsiTheme="minorHAnsi" w:cstheme="minorHAnsi"/>
          <w:b/>
          <w:bCs/>
        </w:rPr>
        <w:t>quality</w:t>
      </w:r>
      <w:r w:rsidR="000C071B" w:rsidRPr="00A6337A">
        <w:rPr>
          <w:rFonts w:asciiTheme="minorHAnsi" w:hAnsiTheme="minorHAnsi" w:cstheme="minorHAnsi"/>
          <w:b/>
          <w:bCs/>
          <w:spacing w:val="-1"/>
        </w:rPr>
        <w:t xml:space="preserve"> </w:t>
      </w:r>
      <w:r w:rsidR="000C071B" w:rsidRPr="00A6337A">
        <w:rPr>
          <w:rFonts w:asciiTheme="minorHAnsi" w:hAnsiTheme="minorHAnsi" w:cstheme="minorHAnsi"/>
          <w:b/>
          <w:bCs/>
        </w:rPr>
        <w:t>control</w:t>
      </w:r>
      <w:r w:rsidR="000C071B" w:rsidRPr="00A6337A">
        <w:rPr>
          <w:rFonts w:asciiTheme="minorHAnsi" w:hAnsiTheme="minorHAnsi" w:cstheme="minorHAnsi"/>
          <w:b/>
          <w:bCs/>
          <w:spacing w:val="-4"/>
        </w:rPr>
        <w:t xml:space="preserve"> </w:t>
      </w:r>
      <w:r w:rsidR="000C071B" w:rsidRPr="00A6337A">
        <w:rPr>
          <w:rFonts w:asciiTheme="minorHAnsi" w:hAnsiTheme="minorHAnsi" w:cstheme="minorHAnsi"/>
          <w:b/>
          <w:bCs/>
        </w:rPr>
        <w:t>of</w:t>
      </w:r>
      <w:r w:rsidR="000C071B" w:rsidRPr="00A6337A">
        <w:rPr>
          <w:rFonts w:asciiTheme="minorHAnsi" w:hAnsiTheme="minorHAnsi" w:cstheme="minorHAnsi"/>
          <w:b/>
          <w:bCs/>
          <w:spacing w:val="-4"/>
        </w:rPr>
        <w:t xml:space="preserve"> </w:t>
      </w:r>
      <w:r w:rsidR="000C071B" w:rsidRPr="00A6337A">
        <w:rPr>
          <w:rFonts w:asciiTheme="minorHAnsi" w:hAnsiTheme="minorHAnsi" w:cstheme="minorHAnsi"/>
          <w:b/>
          <w:bCs/>
        </w:rPr>
        <w:t>the</w:t>
      </w:r>
      <w:r w:rsidR="000C071B" w:rsidRPr="00A6337A">
        <w:rPr>
          <w:rFonts w:asciiTheme="minorHAnsi" w:hAnsiTheme="minorHAnsi" w:cstheme="minorHAnsi"/>
          <w:b/>
          <w:bCs/>
          <w:spacing w:val="-2"/>
        </w:rPr>
        <w:t xml:space="preserve"> </w:t>
      </w:r>
      <w:r w:rsidR="000C071B" w:rsidRPr="00A6337A">
        <w:rPr>
          <w:rFonts w:asciiTheme="minorHAnsi" w:hAnsiTheme="minorHAnsi" w:cstheme="minorHAnsi"/>
          <w:b/>
          <w:bCs/>
        </w:rPr>
        <w:t>reporting</w:t>
      </w:r>
      <w:r w:rsidR="000C071B" w:rsidRPr="00A6337A">
        <w:rPr>
          <w:rFonts w:asciiTheme="minorHAnsi" w:hAnsiTheme="minorHAnsi" w:cstheme="minorHAnsi"/>
          <w:b/>
          <w:bCs/>
          <w:spacing w:val="-1"/>
        </w:rPr>
        <w:t xml:space="preserve"> </w:t>
      </w:r>
      <w:r w:rsidR="000C071B" w:rsidRPr="00A6337A">
        <w:rPr>
          <w:rFonts w:asciiTheme="minorHAnsi" w:hAnsiTheme="minorHAnsi" w:cstheme="minorHAnsi"/>
          <w:b/>
          <w:bCs/>
        </w:rPr>
        <w:t>in</w:t>
      </w:r>
      <w:r w:rsidR="000C071B" w:rsidRPr="00A6337A">
        <w:rPr>
          <w:rFonts w:asciiTheme="minorHAnsi" w:hAnsiTheme="minorHAnsi" w:cstheme="minorHAnsi"/>
          <w:b/>
          <w:bCs/>
          <w:spacing w:val="-2"/>
        </w:rPr>
        <w:t xml:space="preserve"> </w:t>
      </w:r>
      <w:r w:rsidR="000C071B" w:rsidRPr="00A6337A">
        <w:rPr>
          <w:rFonts w:asciiTheme="minorHAnsi" w:hAnsiTheme="minorHAnsi" w:cstheme="minorHAnsi"/>
          <w:b/>
          <w:bCs/>
        </w:rPr>
        <w:t>English</w:t>
      </w:r>
      <w:r w:rsidR="000C071B" w:rsidRPr="00A6337A">
        <w:rPr>
          <w:rFonts w:asciiTheme="minorHAnsi" w:hAnsiTheme="minorHAnsi" w:cstheme="minorHAnsi"/>
          <w:b/>
          <w:bCs/>
          <w:spacing w:val="-1"/>
        </w:rPr>
        <w:t xml:space="preserve"> </w:t>
      </w:r>
      <w:r w:rsidR="000C071B" w:rsidRPr="00A6337A">
        <w:rPr>
          <w:rFonts w:asciiTheme="minorHAnsi" w:hAnsiTheme="minorHAnsi" w:cstheme="minorHAnsi"/>
          <w:b/>
          <w:bCs/>
        </w:rPr>
        <w:t>language and Portuguese language.</w:t>
      </w:r>
    </w:p>
    <w:p w14:paraId="545808D2" w14:textId="77777777" w:rsidR="000C071B" w:rsidRPr="00546207" w:rsidRDefault="000C071B" w:rsidP="000C071B">
      <w:pPr>
        <w:pStyle w:val="Default"/>
        <w:rPr>
          <w:rFonts w:asciiTheme="minorHAnsi" w:hAnsiTheme="minorHAnsi" w:cstheme="minorHAnsi"/>
        </w:rPr>
      </w:pPr>
    </w:p>
    <w:p w14:paraId="5057407F" w14:textId="77777777" w:rsidR="000C071B" w:rsidRPr="00546207" w:rsidRDefault="000C071B" w:rsidP="000C071B">
      <w:pPr>
        <w:pStyle w:val="Heading1"/>
        <w:spacing w:before="56"/>
        <w:ind w:left="0"/>
        <w:rPr>
          <w:rFonts w:asciiTheme="minorHAnsi" w:hAnsiTheme="minorHAnsi" w:cstheme="minorHAnsi"/>
        </w:rPr>
      </w:pPr>
      <w:r w:rsidRPr="00546207">
        <w:rPr>
          <w:rFonts w:asciiTheme="minorHAnsi" w:hAnsiTheme="minorHAnsi" w:cstheme="minorHAnsi"/>
        </w:rPr>
        <w:t xml:space="preserve"> </w:t>
      </w:r>
      <w:r w:rsidRPr="00546207">
        <w:rPr>
          <w:rFonts w:asciiTheme="minorHAnsi" w:hAnsiTheme="minorHAnsi" w:cstheme="minorHAnsi"/>
          <w:b w:val="0"/>
          <w:bCs w:val="0"/>
          <w:sz w:val="20"/>
          <w:szCs w:val="20"/>
        </w:rPr>
        <w:t xml:space="preserve">KEY SKILLS/EXPERTISE: </w:t>
      </w:r>
    </w:p>
    <w:p w14:paraId="3E522AAB" w14:textId="77777777" w:rsidR="000C071B" w:rsidRPr="00546207" w:rsidRDefault="000C071B" w:rsidP="000C071B">
      <w:pPr>
        <w:spacing w:before="180"/>
        <w:ind w:left="820"/>
        <w:rPr>
          <w:rFonts w:asciiTheme="minorHAnsi" w:hAnsiTheme="minorHAnsi" w:cstheme="minorHAnsi"/>
          <w:b/>
        </w:rPr>
      </w:pPr>
      <w:r w:rsidRPr="00546207">
        <w:rPr>
          <w:rFonts w:asciiTheme="minorHAnsi" w:hAnsiTheme="minorHAnsi" w:cstheme="minorHAnsi"/>
          <w:b/>
        </w:rPr>
        <w:t>Required</w:t>
      </w:r>
    </w:p>
    <w:p w14:paraId="0AF0B392" w14:textId="14D83E25" w:rsidR="00FC6CA5" w:rsidRPr="00102098" w:rsidRDefault="000C071B" w:rsidP="00FC6CA5">
      <w:pPr>
        <w:pStyle w:val="ListParagraph"/>
        <w:numPr>
          <w:ilvl w:val="0"/>
          <w:numId w:val="10"/>
        </w:numPr>
        <w:tabs>
          <w:tab w:val="left" w:pos="820"/>
          <w:tab w:val="left" w:pos="821"/>
        </w:tabs>
        <w:spacing w:before="181"/>
        <w:rPr>
          <w:rFonts w:asciiTheme="minorHAnsi" w:hAnsiTheme="minorHAnsi" w:cstheme="minorHAnsi"/>
        </w:rPr>
      </w:pPr>
      <w:r w:rsidRPr="00102098">
        <w:rPr>
          <w:rFonts w:asciiTheme="minorHAnsi" w:hAnsiTheme="minorHAnsi" w:cstheme="minorHAnsi"/>
        </w:rPr>
        <w:t>Researchers with academic</w:t>
      </w:r>
      <w:r w:rsidRPr="00102098">
        <w:rPr>
          <w:rFonts w:asciiTheme="minorHAnsi" w:hAnsiTheme="minorHAnsi" w:cstheme="minorHAnsi"/>
          <w:spacing w:val="-4"/>
        </w:rPr>
        <w:t xml:space="preserve"> </w:t>
      </w:r>
      <w:r w:rsidRPr="00102098">
        <w:rPr>
          <w:rFonts w:asciiTheme="minorHAnsi" w:hAnsiTheme="minorHAnsi" w:cstheme="minorHAnsi"/>
        </w:rPr>
        <w:t>degree/proven</w:t>
      </w:r>
      <w:r w:rsidRPr="00102098">
        <w:rPr>
          <w:rFonts w:asciiTheme="minorHAnsi" w:hAnsiTheme="minorHAnsi" w:cstheme="minorHAnsi"/>
          <w:spacing w:val="-2"/>
        </w:rPr>
        <w:t xml:space="preserve"> </w:t>
      </w:r>
      <w:r w:rsidRPr="00102098">
        <w:rPr>
          <w:rFonts w:asciiTheme="minorHAnsi" w:hAnsiTheme="minorHAnsi" w:cstheme="minorHAnsi"/>
        </w:rPr>
        <w:t>experience</w:t>
      </w:r>
      <w:r w:rsidRPr="00102098">
        <w:rPr>
          <w:rFonts w:asciiTheme="minorHAnsi" w:hAnsiTheme="minorHAnsi" w:cstheme="minorHAnsi"/>
          <w:spacing w:val="-1"/>
        </w:rPr>
        <w:t xml:space="preserve"> in </w:t>
      </w:r>
      <w:r w:rsidRPr="00102098">
        <w:rPr>
          <w:rFonts w:asciiTheme="minorHAnsi" w:hAnsiTheme="minorHAnsi" w:cstheme="minorHAnsi"/>
        </w:rPr>
        <w:t>developing</w:t>
      </w:r>
      <w:r w:rsidRPr="00102098">
        <w:rPr>
          <w:rFonts w:asciiTheme="minorHAnsi" w:hAnsiTheme="minorHAnsi" w:cstheme="minorHAnsi"/>
          <w:spacing w:val="-2"/>
        </w:rPr>
        <w:t xml:space="preserve"> </w:t>
      </w:r>
      <w:r w:rsidRPr="00102098">
        <w:rPr>
          <w:rFonts w:asciiTheme="minorHAnsi" w:hAnsiTheme="minorHAnsi" w:cstheme="minorHAnsi"/>
        </w:rPr>
        <w:t>and</w:t>
      </w:r>
      <w:r w:rsidRPr="00102098">
        <w:rPr>
          <w:rFonts w:asciiTheme="minorHAnsi" w:hAnsiTheme="minorHAnsi" w:cstheme="minorHAnsi"/>
          <w:spacing w:val="-4"/>
        </w:rPr>
        <w:t xml:space="preserve"> </w:t>
      </w:r>
      <w:r w:rsidRPr="00102098">
        <w:rPr>
          <w:rFonts w:asciiTheme="minorHAnsi" w:hAnsiTheme="minorHAnsi" w:cstheme="minorHAnsi"/>
        </w:rPr>
        <w:t>conducting</w:t>
      </w:r>
      <w:r w:rsidRPr="00102098">
        <w:rPr>
          <w:rFonts w:asciiTheme="minorHAnsi" w:hAnsiTheme="minorHAnsi" w:cstheme="minorHAnsi"/>
          <w:spacing w:val="-2"/>
        </w:rPr>
        <w:t xml:space="preserve"> quantitative and </w:t>
      </w:r>
      <w:r w:rsidRPr="00102098">
        <w:rPr>
          <w:rFonts w:asciiTheme="minorHAnsi" w:hAnsiTheme="minorHAnsi" w:cstheme="minorHAnsi"/>
        </w:rPr>
        <w:t>qualitative research</w:t>
      </w:r>
      <w:r w:rsidR="00FC6CA5" w:rsidRPr="00102098">
        <w:rPr>
          <w:rFonts w:asciiTheme="minorHAnsi" w:hAnsiTheme="minorHAnsi" w:cstheme="minorHAnsi"/>
        </w:rPr>
        <w:t xml:space="preserve"> </w:t>
      </w:r>
      <w:r w:rsidR="00703757" w:rsidRPr="00102098">
        <w:rPr>
          <w:rFonts w:asciiTheme="minorHAnsi" w:hAnsiTheme="minorHAnsi" w:cstheme="minorHAnsi"/>
        </w:rPr>
        <w:t>in school context</w:t>
      </w:r>
    </w:p>
    <w:p w14:paraId="6FF58D14" w14:textId="6C7C25FE" w:rsidR="000C071B" w:rsidRPr="00546207" w:rsidRDefault="000C071B" w:rsidP="1CCF0429">
      <w:pPr>
        <w:pStyle w:val="ListParagraph"/>
        <w:numPr>
          <w:ilvl w:val="0"/>
          <w:numId w:val="10"/>
        </w:numPr>
        <w:tabs>
          <w:tab w:val="left" w:pos="820"/>
          <w:tab w:val="left" w:pos="821"/>
        </w:tabs>
        <w:spacing w:before="181"/>
        <w:rPr>
          <w:rFonts w:asciiTheme="minorHAnsi" w:hAnsiTheme="minorHAnsi" w:cstheme="minorBidi"/>
        </w:rPr>
      </w:pPr>
      <w:r w:rsidRPr="1CCF0429">
        <w:rPr>
          <w:rFonts w:asciiTheme="minorHAnsi" w:hAnsiTheme="minorHAnsi" w:cstheme="minorBidi"/>
        </w:rPr>
        <w:lastRenderedPageBreak/>
        <w:t xml:space="preserve">Good understanding of the Portuguese social, </w:t>
      </w:r>
      <w:r w:rsidR="35B07005" w:rsidRPr="1CCF0429">
        <w:rPr>
          <w:rFonts w:asciiTheme="minorHAnsi" w:hAnsiTheme="minorHAnsi" w:cstheme="minorBidi"/>
        </w:rPr>
        <w:t>economic,</w:t>
      </w:r>
      <w:r w:rsidRPr="1CCF0429">
        <w:rPr>
          <w:rFonts w:asciiTheme="minorHAnsi" w:hAnsiTheme="minorHAnsi" w:cstheme="minorBidi"/>
        </w:rPr>
        <w:t xml:space="preserve"> and political contexts of adolescents  (including those living in vulnerable conditions) </w:t>
      </w:r>
    </w:p>
    <w:p w14:paraId="7AA7BD30" w14:textId="77777777" w:rsidR="00FC6CA5" w:rsidRPr="00546207" w:rsidRDefault="00FC6CA5" w:rsidP="00FC6CA5">
      <w:pPr>
        <w:pStyle w:val="ListParagraph"/>
        <w:numPr>
          <w:ilvl w:val="0"/>
          <w:numId w:val="10"/>
        </w:numPr>
        <w:tabs>
          <w:tab w:val="left" w:pos="820"/>
          <w:tab w:val="left" w:pos="821"/>
        </w:tabs>
        <w:spacing w:before="23"/>
        <w:rPr>
          <w:rFonts w:asciiTheme="minorHAnsi" w:hAnsiTheme="minorHAnsi" w:cstheme="minorHAnsi"/>
        </w:rPr>
      </w:pPr>
      <w:r w:rsidRPr="00546207">
        <w:rPr>
          <w:rFonts w:asciiTheme="minorHAnsi" w:hAnsiTheme="minorHAnsi" w:cstheme="minorHAnsi"/>
        </w:rPr>
        <w:t>Outstanding</w:t>
      </w:r>
      <w:r w:rsidRPr="00546207">
        <w:rPr>
          <w:rFonts w:asciiTheme="minorHAnsi" w:hAnsiTheme="minorHAnsi" w:cstheme="minorHAnsi"/>
          <w:spacing w:val="-4"/>
        </w:rPr>
        <w:t xml:space="preserve"> </w:t>
      </w:r>
      <w:r w:rsidRPr="00546207">
        <w:rPr>
          <w:rFonts w:asciiTheme="minorHAnsi" w:hAnsiTheme="minorHAnsi" w:cstheme="minorHAnsi"/>
        </w:rPr>
        <w:t>command</w:t>
      </w:r>
      <w:r w:rsidRPr="00546207">
        <w:rPr>
          <w:rFonts w:asciiTheme="minorHAnsi" w:hAnsiTheme="minorHAnsi" w:cstheme="minorHAnsi"/>
          <w:spacing w:val="-5"/>
        </w:rPr>
        <w:t xml:space="preserve"> </w:t>
      </w:r>
      <w:r w:rsidRPr="00546207">
        <w:rPr>
          <w:rFonts w:asciiTheme="minorHAnsi" w:hAnsiTheme="minorHAnsi" w:cstheme="minorHAnsi"/>
        </w:rPr>
        <w:t>of</w:t>
      </w:r>
      <w:r w:rsidRPr="00546207">
        <w:rPr>
          <w:rFonts w:asciiTheme="minorHAnsi" w:hAnsiTheme="minorHAnsi" w:cstheme="minorHAnsi"/>
          <w:spacing w:val="-3"/>
        </w:rPr>
        <w:t xml:space="preserve"> </w:t>
      </w:r>
      <w:r w:rsidRPr="00546207">
        <w:rPr>
          <w:rFonts w:asciiTheme="minorHAnsi" w:hAnsiTheme="minorHAnsi" w:cstheme="minorHAnsi"/>
        </w:rPr>
        <w:t xml:space="preserve">English and Portuguese </w:t>
      </w:r>
    </w:p>
    <w:p w14:paraId="7859FEC1" w14:textId="77777777" w:rsidR="00355EF0" w:rsidRPr="002002BC" w:rsidRDefault="00355EF0" w:rsidP="002002BC">
      <w:pPr>
        <w:tabs>
          <w:tab w:val="left" w:pos="820"/>
          <w:tab w:val="left" w:pos="821"/>
        </w:tabs>
        <w:spacing w:before="23"/>
        <w:rPr>
          <w:rFonts w:asciiTheme="minorHAnsi" w:hAnsiTheme="minorHAnsi" w:cstheme="minorHAnsi"/>
        </w:rPr>
      </w:pPr>
    </w:p>
    <w:p w14:paraId="2EE1BC7D" w14:textId="77777777" w:rsidR="000C071B" w:rsidRPr="00546207" w:rsidRDefault="000C071B" w:rsidP="000C071B">
      <w:pPr>
        <w:pStyle w:val="Heading1"/>
        <w:spacing w:before="180"/>
        <w:ind w:left="820"/>
        <w:jc w:val="left"/>
        <w:rPr>
          <w:rFonts w:asciiTheme="minorHAnsi" w:hAnsiTheme="minorHAnsi" w:cstheme="minorHAnsi"/>
        </w:rPr>
      </w:pPr>
      <w:r w:rsidRPr="00546207">
        <w:rPr>
          <w:rFonts w:asciiTheme="minorHAnsi" w:hAnsiTheme="minorHAnsi" w:cstheme="minorHAnsi"/>
        </w:rPr>
        <w:t>Asset</w:t>
      </w:r>
    </w:p>
    <w:p w14:paraId="197AF22D" w14:textId="2253C091" w:rsidR="00833DE9" w:rsidRPr="00933F22" w:rsidRDefault="00833DE9" w:rsidP="00833DE9">
      <w:pPr>
        <w:pStyle w:val="ListParagraph"/>
        <w:numPr>
          <w:ilvl w:val="0"/>
          <w:numId w:val="10"/>
        </w:numPr>
        <w:tabs>
          <w:tab w:val="left" w:pos="820"/>
          <w:tab w:val="left" w:pos="821"/>
        </w:tabs>
        <w:spacing w:before="181"/>
        <w:rPr>
          <w:rFonts w:asciiTheme="minorHAnsi" w:hAnsiTheme="minorHAnsi" w:cstheme="minorHAnsi"/>
        </w:rPr>
      </w:pPr>
      <w:r w:rsidRPr="00933F22">
        <w:rPr>
          <w:rFonts w:asciiTheme="minorHAnsi" w:hAnsiTheme="minorHAnsi" w:cstheme="minorHAnsi"/>
        </w:rPr>
        <w:t xml:space="preserve">Well established collaboration with the educational institutions in North of Portugal </w:t>
      </w:r>
    </w:p>
    <w:p w14:paraId="2508DBC8" w14:textId="5B9FB8A1" w:rsidR="000C071B" w:rsidRPr="00546207" w:rsidRDefault="000C071B" w:rsidP="000C071B">
      <w:pPr>
        <w:pStyle w:val="ListParagraph"/>
        <w:numPr>
          <w:ilvl w:val="0"/>
          <w:numId w:val="10"/>
        </w:numPr>
        <w:tabs>
          <w:tab w:val="left" w:pos="820"/>
          <w:tab w:val="left" w:pos="821"/>
        </w:tabs>
        <w:spacing w:before="181"/>
        <w:rPr>
          <w:rFonts w:asciiTheme="minorHAnsi" w:hAnsiTheme="minorHAnsi" w:cstheme="minorHAnsi"/>
        </w:rPr>
      </w:pPr>
      <w:r w:rsidRPr="00933F22">
        <w:rPr>
          <w:rFonts w:asciiTheme="minorHAnsi" w:hAnsiTheme="minorHAnsi" w:cstheme="minorHAnsi"/>
        </w:rPr>
        <w:t>Research portfolio</w:t>
      </w:r>
      <w:r w:rsidRPr="00546207">
        <w:rPr>
          <w:rFonts w:asciiTheme="minorHAnsi" w:hAnsiTheme="minorHAnsi" w:cstheme="minorHAnsi"/>
        </w:rPr>
        <w:t xml:space="preserve"> indicating previous experience in studies related to:</w:t>
      </w:r>
    </w:p>
    <w:p w14:paraId="5FE44F5C" w14:textId="77777777" w:rsidR="000C071B" w:rsidRPr="00546207" w:rsidRDefault="000C071B" w:rsidP="000C071B">
      <w:pPr>
        <w:pStyle w:val="ListParagraph"/>
        <w:numPr>
          <w:ilvl w:val="0"/>
          <w:numId w:val="11"/>
        </w:numPr>
        <w:tabs>
          <w:tab w:val="left" w:pos="820"/>
          <w:tab w:val="left" w:pos="821"/>
        </w:tabs>
        <w:spacing w:before="0"/>
        <w:ind w:left="1536" w:hanging="357"/>
        <w:rPr>
          <w:rFonts w:asciiTheme="minorHAnsi" w:hAnsiTheme="minorHAnsi" w:cstheme="minorHAnsi"/>
        </w:rPr>
      </w:pPr>
      <w:r w:rsidRPr="00546207">
        <w:rPr>
          <w:rFonts w:asciiTheme="minorHAnsi" w:hAnsiTheme="minorHAnsi" w:cstheme="minorHAnsi"/>
        </w:rPr>
        <w:t xml:space="preserve">Adolescents’ sexual and reproductive health and rights </w:t>
      </w:r>
    </w:p>
    <w:p w14:paraId="54C5761B" w14:textId="77777777" w:rsidR="000C071B" w:rsidRPr="00546207" w:rsidRDefault="000C071B" w:rsidP="000C071B">
      <w:pPr>
        <w:pStyle w:val="ListParagraph"/>
        <w:numPr>
          <w:ilvl w:val="0"/>
          <w:numId w:val="11"/>
        </w:numPr>
        <w:tabs>
          <w:tab w:val="left" w:pos="820"/>
          <w:tab w:val="left" w:pos="821"/>
        </w:tabs>
        <w:spacing w:before="0"/>
        <w:ind w:left="1536" w:hanging="357"/>
        <w:rPr>
          <w:rFonts w:asciiTheme="minorHAnsi" w:hAnsiTheme="minorHAnsi" w:cstheme="minorHAnsi"/>
        </w:rPr>
      </w:pPr>
      <w:r w:rsidRPr="00546207">
        <w:rPr>
          <w:rFonts w:asciiTheme="minorHAnsi" w:hAnsiTheme="minorHAnsi" w:cstheme="minorHAnsi"/>
        </w:rPr>
        <w:t>Adolescents’ access to comprehensive sexuality education</w:t>
      </w:r>
    </w:p>
    <w:p w14:paraId="60566915" w14:textId="4CD26D20" w:rsidR="000C071B" w:rsidRPr="00860605" w:rsidRDefault="000C071B" w:rsidP="00860605">
      <w:pPr>
        <w:pStyle w:val="ListParagraph"/>
        <w:numPr>
          <w:ilvl w:val="0"/>
          <w:numId w:val="11"/>
        </w:numPr>
        <w:tabs>
          <w:tab w:val="left" w:pos="820"/>
          <w:tab w:val="left" w:pos="821"/>
        </w:tabs>
        <w:spacing w:before="0"/>
        <w:ind w:left="1536" w:hanging="357"/>
        <w:rPr>
          <w:rFonts w:asciiTheme="minorHAnsi" w:hAnsiTheme="minorHAnsi" w:cstheme="minorHAnsi"/>
        </w:rPr>
      </w:pPr>
      <w:r w:rsidRPr="00546207">
        <w:rPr>
          <w:rFonts w:asciiTheme="minorHAnsi" w:hAnsiTheme="minorHAnsi" w:cstheme="minorHAnsi"/>
        </w:rPr>
        <w:t xml:space="preserve">Gender </w:t>
      </w:r>
      <w:r w:rsidR="00D12FBC" w:rsidRPr="00546207">
        <w:rPr>
          <w:rFonts w:asciiTheme="minorHAnsi" w:hAnsiTheme="minorHAnsi" w:cstheme="minorHAnsi"/>
        </w:rPr>
        <w:t xml:space="preserve">based violence </w:t>
      </w:r>
    </w:p>
    <w:p w14:paraId="184EA82B" w14:textId="77777777" w:rsidR="00DA369D" w:rsidRPr="00546207" w:rsidRDefault="00DA369D" w:rsidP="00DA369D">
      <w:pPr>
        <w:pStyle w:val="BodyText"/>
        <w:ind w:left="0" w:right="113"/>
        <w:jc w:val="both"/>
        <w:rPr>
          <w:rFonts w:asciiTheme="minorHAnsi" w:hAnsiTheme="minorHAnsi" w:cstheme="minorHAnsi"/>
        </w:rPr>
      </w:pPr>
    </w:p>
    <w:p w14:paraId="774FB746" w14:textId="513BC365" w:rsidR="004643AB" w:rsidRDefault="000C071B" w:rsidP="000C071B">
      <w:pPr>
        <w:pStyle w:val="BodyText"/>
        <w:ind w:left="100" w:right="113"/>
        <w:jc w:val="both"/>
        <w:rPr>
          <w:rFonts w:asciiTheme="minorHAnsi" w:hAnsiTheme="minorHAnsi" w:cstheme="minorHAnsi"/>
        </w:rPr>
      </w:pPr>
      <w:r w:rsidRPr="00546207">
        <w:rPr>
          <w:rFonts w:asciiTheme="minorHAnsi" w:hAnsiTheme="minorHAnsi" w:cstheme="minorHAnsi"/>
          <w:b/>
          <w:bCs/>
        </w:rPr>
        <w:t>Please</w:t>
      </w:r>
      <w:r w:rsidRPr="00546207">
        <w:rPr>
          <w:rFonts w:asciiTheme="minorHAnsi" w:hAnsiTheme="minorHAnsi" w:cstheme="minorHAnsi"/>
          <w:b/>
          <w:bCs/>
          <w:spacing w:val="1"/>
        </w:rPr>
        <w:t xml:space="preserve"> </w:t>
      </w:r>
      <w:r w:rsidRPr="00546207">
        <w:rPr>
          <w:rFonts w:asciiTheme="minorHAnsi" w:hAnsiTheme="minorHAnsi" w:cstheme="minorHAnsi"/>
          <w:b/>
          <w:bCs/>
        </w:rPr>
        <w:t>email</w:t>
      </w:r>
      <w:r w:rsidRPr="00546207">
        <w:rPr>
          <w:rFonts w:asciiTheme="minorHAnsi" w:hAnsiTheme="minorHAnsi" w:cstheme="minorHAnsi"/>
          <w:b/>
          <w:bCs/>
          <w:spacing w:val="1"/>
        </w:rPr>
        <w:t xml:space="preserve"> </w:t>
      </w:r>
      <w:hyperlink r:id="rId20" w:history="1">
        <w:r w:rsidRPr="00546207">
          <w:rPr>
            <w:rStyle w:val="Hyperlink"/>
            <w:rFonts w:asciiTheme="minorHAnsi" w:hAnsiTheme="minorHAnsi" w:cstheme="minorHAnsi"/>
            <w:b/>
            <w:bCs/>
          </w:rPr>
          <w:t xml:space="preserve">dkostovski@ippf.org </w:t>
        </w:r>
      </w:hyperlink>
      <w:r w:rsidRPr="00546207">
        <w:rPr>
          <w:rFonts w:asciiTheme="minorHAnsi" w:hAnsiTheme="minorHAnsi" w:cstheme="minorHAnsi"/>
          <w:b/>
          <w:bCs/>
        </w:rPr>
        <w:t xml:space="preserve">with your technical and financial proposal by </w:t>
      </w:r>
      <w:r w:rsidR="00DA369D" w:rsidRPr="00546207">
        <w:rPr>
          <w:rFonts w:asciiTheme="minorHAnsi" w:hAnsiTheme="minorHAnsi" w:cstheme="minorHAnsi"/>
          <w:b/>
          <w:bCs/>
        </w:rPr>
        <w:t xml:space="preserve">the </w:t>
      </w:r>
      <w:r w:rsidR="00EE6D34" w:rsidRPr="00102098">
        <w:rPr>
          <w:rFonts w:asciiTheme="minorHAnsi" w:hAnsiTheme="minorHAnsi" w:cstheme="minorHAnsi"/>
          <w:b/>
          <w:bCs/>
        </w:rPr>
        <w:t>2</w:t>
      </w:r>
      <w:r w:rsidR="00D15DC4" w:rsidRPr="00102098">
        <w:rPr>
          <w:rFonts w:asciiTheme="minorHAnsi" w:hAnsiTheme="minorHAnsi" w:cstheme="minorHAnsi"/>
          <w:b/>
          <w:bCs/>
        </w:rPr>
        <w:t>7</w:t>
      </w:r>
      <w:r w:rsidR="003A5AE8" w:rsidRPr="00102098">
        <w:rPr>
          <w:rFonts w:asciiTheme="minorHAnsi" w:hAnsiTheme="minorHAnsi" w:cstheme="minorHAnsi"/>
          <w:b/>
          <w:bCs/>
          <w:vertAlign w:val="superscript"/>
        </w:rPr>
        <w:t>th</w:t>
      </w:r>
      <w:r w:rsidR="003A5AE8" w:rsidRPr="00102098">
        <w:rPr>
          <w:rFonts w:asciiTheme="minorHAnsi" w:hAnsiTheme="minorHAnsi" w:cstheme="minorHAnsi"/>
          <w:b/>
          <w:bCs/>
        </w:rPr>
        <w:t xml:space="preserve"> of </w:t>
      </w:r>
      <w:r w:rsidR="00D15A29" w:rsidRPr="00102098">
        <w:rPr>
          <w:rFonts w:asciiTheme="minorHAnsi" w:hAnsiTheme="minorHAnsi" w:cstheme="minorHAnsi"/>
          <w:b/>
          <w:bCs/>
        </w:rPr>
        <w:t>M</w:t>
      </w:r>
      <w:r w:rsidR="0047332C" w:rsidRPr="00102098">
        <w:rPr>
          <w:rFonts w:asciiTheme="minorHAnsi" w:hAnsiTheme="minorHAnsi" w:cstheme="minorHAnsi"/>
          <w:b/>
          <w:bCs/>
        </w:rPr>
        <w:t>a</w:t>
      </w:r>
      <w:r w:rsidR="00D15A29" w:rsidRPr="00102098">
        <w:rPr>
          <w:rFonts w:asciiTheme="minorHAnsi" w:hAnsiTheme="minorHAnsi" w:cstheme="minorHAnsi"/>
          <w:b/>
          <w:bCs/>
        </w:rPr>
        <w:t>rch</w:t>
      </w:r>
      <w:r w:rsidR="00D15A29">
        <w:rPr>
          <w:rFonts w:asciiTheme="minorHAnsi" w:hAnsiTheme="minorHAnsi" w:cstheme="minorHAnsi"/>
          <w:b/>
          <w:bCs/>
        </w:rPr>
        <w:t xml:space="preserve"> </w:t>
      </w:r>
      <w:r w:rsidRPr="00546207">
        <w:rPr>
          <w:rFonts w:asciiTheme="minorHAnsi" w:hAnsiTheme="minorHAnsi" w:cstheme="minorHAnsi"/>
          <w:b/>
          <w:bCs/>
        </w:rPr>
        <w:t>2023.</w:t>
      </w:r>
      <w:r w:rsidRPr="00546207">
        <w:rPr>
          <w:rFonts w:asciiTheme="minorHAnsi" w:hAnsiTheme="minorHAnsi" w:cstheme="minorHAnsi"/>
        </w:rPr>
        <w:t xml:space="preserve"> </w:t>
      </w:r>
    </w:p>
    <w:p w14:paraId="57F64629" w14:textId="77777777" w:rsidR="004643AB" w:rsidRDefault="004643AB" w:rsidP="000C071B">
      <w:pPr>
        <w:pStyle w:val="BodyText"/>
        <w:ind w:left="100" w:right="113"/>
        <w:jc w:val="both"/>
        <w:rPr>
          <w:rFonts w:asciiTheme="minorHAnsi" w:hAnsiTheme="minorHAnsi" w:cstheme="minorHAnsi"/>
        </w:rPr>
      </w:pPr>
    </w:p>
    <w:p w14:paraId="6E0A3C38" w14:textId="4EC4EC5C" w:rsidR="000C071B" w:rsidRPr="00102098" w:rsidRDefault="004643AB" w:rsidP="000C071B">
      <w:pPr>
        <w:pStyle w:val="BodyText"/>
        <w:ind w:left="100" w:right="113"/>
        <w:jc w:val="both"/>
        <w:rPr>
          <w:rFonts w:asciiTheme="minorHAnsi" w:hAnsiTheme="minorHAnsi" w:cstheme="minorHAnsi"/>
          <w:u w:val="single"/>
        </w:rPr>
      </w:pPr>
      <w:r w:rsidRPr="00102098">
        <w:rPr>
          <w:rFonts w:asciiTheme="minorHAnsi" w:hAnsiTheme="minorHAnsi" w:cstheme="minorHAnsi"/>
          <w:u w:val="single"/>
        </w:rPr>
        <w:t>THE TECHNICAL PROPOSAL</w:t>
      </w:r>
      <w:r w:rsidR="000C071B" w:rsidRPr="00102098">
        <w:rPr>
          <w:rFonts w:asciiTheme="minorHAnsi" w:hAnsiTheme="minorHAnsi" w:cstheme="minorHAnsi"/>
          <w:u w:val="single"/>
        </w:rPr>
        <w:t xml:space="preserve"> should</w:t>
      </w:r>
      <w:r w:rsidR="000C071B" w:rsidRPr="00102098">
        <w:rPr>
          <w:rFonts w:asciiTheme="minorHAnsi" w:hAnsiTheme="minorHAnsi" w:cstheme="minorHAnsi"/>
          <w:spacing w:val="1"/>
          <w:u w:val="single"/>
        </w:rPr>
        <w:t xml:space="preserve"> </w:t>
      </w:r>
      <w:r w:rsidR="005327E8" w:rsidRPr="00102098">
        <w:rPr>
          <w:rFonts w:asciiTheme="minorHAnsi" w:hAnsiTheme="minorHAnsi" w:cstheme="minorHAnsi"/>
          <w:spacing w:val="1"/>
          <w:u w:val="single"/>
        </w:rPr>
        <w:t xml:space="preserve">be submitted in English language and </w:t>
      </w:r>
      <w:r w:rsidR="000C071B" w:rsidRPr="00102098">
        <w:rPr>
          <w:rFonts w:asciiTheme="minorHAnsi" w:hAnsiTheme="minorHAnsi" w:cstheme="minorHAnsi"/>
          <w:u w:val="single"/>
        </w:rPr>
        <w:t>contain:</w:t>
      </w:r>
      <w:r w:rsidR="000C071B" w:rsidRPr="00102098">
        <w:rPr>
          <w:rFonts w:asciiTheme="minorHAnsi" w:hAnsiTheme="minorHAnsi" w:cstheme="minorHAnsi"/>
          <w:spacing w:val="1"/>
          <w:u w:val="single"/>
        </w:rPr>
        <w:t xml:space="preserve"> </w:t>
      </w:r>
    </w:p>
    <w:p w14:paraId="19B51846" w14:textId="5166FF8C" w:rsidR="000C071B" w:rsidRPr="00102098" w:rsidRDefault="000C071B" w:rsidP="000C071B">
      <w:pPr>
        <w:pStyle w:val="BodyText"/>
        <w:ind w:left="100" w:right="113"/>
        <w:jc w:val="both"/>
        <w:rPr>
          <w:rFonts w:asciiTheme="minorHAnsi" w:hAnsiTheme="minorHAnsi" w:cstheme="minorHAnsi"/>
          <w:spacing w:val="1"/>
        </w:rPr>
      </w:pPr>
      <w:r w:rsidRPr="00102098">
        <w:rPr>
          <w:rFonts w:asciiTheme="minorHAnsi" w:hAnsiTheme="minorHAnsi" w:cstheme="minorHAnsi"/>
          <w:spacing w:val="1"/>
        </w:rPr>
        <w:t xml:space="preserve">- </w:t>
      </w:r>
      <w:r w:rsidR="001B4526" w:rsidRPr="00102098">
        <w:rPr>
          <w:rFonts w:asciiTheme="minorHAnsi" w:hAnsiTheme="minorHAnsi" w:cstheme="minorHAnsi"/>
          <w:spacing w:val="1"/>
        </w:rPr>
        <w:t>P</w:t>
      </w:r>
      <w:r w:rsidRPr="00102098">
        <w:rPr>
          <w:rFonts w:asciiTheme="minorHAnsi" w:hAnsiTheme="minorHAnsi" w:cstheme="minorHAnsi"/>
          <w:spacing w:val="1"/>
        </w:rPr>
        <w:t>ortfolio that demonstrates successful examples of similar work</w:t>
      </w:r>
    </w:p>
    <w:p w14:paraId="5370E682" w14:textId="77667333" w:rsidR="000C071B" w:rsidRPr="00102098" w:rsidRDefault="000C071B" w:rsidP="000C071B">
      <w:pPr>
        <w:pStyle w:val="BodyText"/>
        <w:ind w:left="100" w:right="113"/>
        <w:jc w:val="both"/>
        <w:rPr>
          <w:rFonts w:asciiTheme="minorHAnsi" w:hAnsiTheme="minorHAnsi" w:cstheme="minorHAnsi"/>
          <w:spacing w:val="1"/>
        </w:rPr>
      </w:pPr>
      <w:r w:rsidRPr="00102098">
        <w:rPr>
          <w:rFonts w:asciiTheme="minorHAnsi" w:hAnsiTheme="minorHAnsi" w:cstheme="minorHAnsi"/>
          <w:spacing w:val="1"/>
        </w:rPr>
        <w:t xml:space="preserve">- </w:t>
      </w:r>
      <w:r w:rsidR="001B4526" w:rsidRPr="00102098">
        <w:rPr>
          <w:rFonts w:asciiTheme="minorHAnsi" w:hAnsiTheme="minorHAnsi" w:cstheme="minorHAnsi"/>
        </w:rPr>
        <w:t>T</w:t>
      </w:r>
      <w:r w:rsidRPr="00102098">
        <w:rPr>
          <w:rFonts w:asciiTheme="minorHAnsi" w:hAnsiTheme="minorHAnsi" w:cstheme="minorHAnsi"/>
        </w:rPr>
        <w:t>he</w:t>
      </w:r>
      <w:r w:rsidRPr="00102098">
        <w:rPr>
          <w:rFonts w:asciiTheme="minorHAnsi" w:hAnsiTheme="minorHAnsi" w:cstheme="minorHAnsi"/>
          <w:spacing w:val="1"/>
        </w:rPr>
        <w:t xml:space="preserve"> leading </w:t>
      </w:r>
      <w:r w:rsidRPr="00102098">
        <w:rPr>
          <w:rFonts w:asciiTheme="minorHAnsi" w:hAnsiTheme="minorHAnsi" w:cstheme="minorHAnsi"/>
        </w:rPr>
        <w:t xml:space="preserve">researchers’ CVs outlining relevant qualifications and experience </w:t>
      </w:r>
    </w:p>
    <w:p w14:paraId="255CDD3C" w14:textId="77740CA9" w:rsidR="00104A97" w:rsidRPr="00102098" w:rsidRDefault="000C071B" w:rsidP="1CCF0429">
      <w:pPr>
        <w:pStyle w:val="BodyText"/>
        <w:ind w:left="100" w:right="113"/>
        <w:jc w:val="both"/>
        <w:rPr>
          <w:rFonts w:asciiTheme="minorHAnsi" w:hAnsiTheme="minorHAnsi" w:cstheme="minorBidi"/>
          <w:spacing w:val="1"/>
        </w:rPr>
      </w:pPr>
      <w:r w:rsidRPr="00102098">
        <w:rPr>
          <w:rFonts w:asciiTheme="minorHAnsi" w:hAnsiTheme="minorHAnsi" w:cstheme="minorBidi"/>
        </w:rPr>
        <w:t xml:space="preserve">- </w:t>
      </w:r>
      <w:r w:rsidR="002F4AA0" w:rsidRPr="00102098">
        <w:rPr>
          <w:rFonts w:asciiTheme="minorHAnsi" w:hAnsiTheme="minorHAnsi" w:cstheme="minorBidi"/>
        </w:rPr>
        <w:t>Detailed w</w:t>
      </w:r>
      <w:r w:rsidR="003A60B4" w:rsidRPr="00102098">
        <w:rPr>
          <w:rFonts w:asciiTheme="minorHAnsi" w:hAnsiTheme="minorHAnsi" w:cstheme="minorBidi"/>
        </w:rPr>
        <w:t xml:space="preserve">ork plan </w:t>
      </w:r>
      <w:r w:rsidR="002F4AA0" w:rsidRPr="00102098">
        <w:rPr>
          <w:rFonts w:asciiTheme="minorHAnsi" w:hAnsiTheme="minorHAnsi" w:cstheme="minorBidi"/>
        </w:rPr>
        <w:t xml:space="preserve">explain how </w:t>
      </w:r>
      <w:r w:rsidR="00333AFA" w:rsidRPr="00102098">
        <w:rPr>
          <w:rFonts w:asciiTheme="minorHAnsi" w:hAnsiTheme="minorHAnsi" w:cstheme="minorBidi"/>
        </w:rPr>
        <w:t xml:space="preserve">the proposed methodology will be implemented and </w:t>
      </w:r>
      <w:r w:rsidR="00333AFA" w:rsidRPr="00102098">
        <w:rPr>
          <w:rFonts w:asciiTheme="minorHAnsi" w:hAnsiTheme="minorHAnsi" w:cstheme="minorBidi"/>
          <w:spacing w:val="1"/>
        </w:rPr>
        <w:t>how the deliverables will be achieved</w:t>
      </w:r>
      <w:r w:rsidR="008767D2" w:rsidRPr="00102098">
        <w:rPr>
          <w:rFonts w:asciiTheme="minorHAnsi" w:hAnsiTheme="minorHAnsi" w:cstheme="minorBidi"/>
          <w:spacing w:val="1"/>
        </w:rPr>
        <w:t xml:space="preserve"> </w:t>
      </w:r>
      <w:r w:rsidR="003A60B4" w:rsidRPr="00102098">
        <w:rPr>
          <w:rFonts w:asciiTheme="minorHAnsi" w:hAnsiTheme="minorHAnsi" w:cstheme="minorBidi"/>
          <w:spacing w:val="1"/>
        </w:rPr>
        <w:t>within</w:t>
      </w:r>
      <w:r w:rsidR="257886A8" w:rsidRPr="00102098">
        <w:rPr>
          <w:rFonts w:asciiTheme="minorHAnsi" w:hAnsiTheme="minorHAnsi" w:cstheme="minorBidi"/>
          <w:spacing w:val="1"/>
        </w:rPr>
        <w:t xml:space="preserve"> the</w:t>
      </w:r>
      <w:r w:rsidR="490693DA" w:rsidRPr="00102098">
        <w:rPr>
          <w:rFonts w:asciiTheme="minorHAnsi" w:hAnsiTheme="minorHAnsi" w:cstheme="minorBidi"/>
          <w:spacing w:val="1"/>
        </w:rPr>
        <w:t xml:space="preserve"> proposed</w:t>
      </w:r>
      <w:r w:rsidR="003A60B4" w:rsidRPr="00102098">
        <w:rPr>
          <w:rFonts w:asciiTheme="minorHAnsi" w:hAnsiTheme="minorHAnsi" w:cstheme="minorBidi"/>
          <w:spacing w:val="1"/>
        </w:rPr>
        <w:t xml:space="preserve"> timeframe</w:t>
      </w:r>
    </w:p>
    <w:p w14:paraId="06C35E17" w14:textId="4C808515" w:rsidR="00104A97" w:rsidRPr="00102098" w:rsidRDefault="00104A97" w:rsidP="001B4526">
      <w:pPr>
        <w:pStyle w:val="BodyText"/>
        <w:ind w:left="100" w:right="113"/>
        <w:jc w:val="both"/>
        <w:rPr>
          <w:rFonts w:asciiTheme="minorHAnsi" w:hAnsiTheme="minorHAnsi" w:cstheme="minorHAnsi"/>
        </w:rPr>
      </w:pPr>
      <w:r w:rsidRPr="00102098">
        <w:rPr>
          <w:rFonts w:asciiTheme="minorHAnsi" w:hAnsiTheme="minorHAnsi" w:cstheme="minorHAnsi"/>
          <w:spacing w:val="1"/>
        </w:rPr>
        <w:t>-</w:t>
      </w:r>
      <w:r w:rsidR="003A60B4" w:rsidRPr="00102098">
        <w:rPr>
          <w:rFonts w:asciiTheme="minorHAnsi" w:hAnsiTheme="minorHAnsi" w:cstheme="minorHAnsi"/>
          <w:spacing w:val="1"/>
        </w:rPr>
        <w:t xml:space="preserve"> </w:t>
      </w:r>
      <w:r w:rsidR="004643AB" w:rsidRPr="00102098">
        <w:rPr>
          <w:rFonts w:asciiTheme="minorHAnsi" w:hAnsiTheme="minorHAnsi" w:cstheme="minorHAnsi"/>
        </w:rPr>
        <w:t>D</w:t>
      </w:r>
      <w:r w:rsidR="009547CC" w:rsidRPr="00102098">
        <w:rPr>
          <w:rFonts w:asciiTheme="minorHAnsi" w:hAnsiTheme="minorHAnsi" w:cstheme="minorHAnsi"/>
        </w:rPr>
        <w:t>ata collection and</w:t>
      </w:r>
      <w:r w:rsidR="009547CC" w:rsidRPr="00102098">
        <w:rPr>
          <w:rFonts w:asciiTheme="minorHAnsi" w:hAnsiTheme="minorHAnsi" w:cstheme="minorHAnsi"/>
          <w:spacing w:val="1"/>
        </w:rPr>
        <w:t xml:space="preserve"> </w:t>
      </w:r>
      <w:r w:rsidR="009547CC" w:rsidRPr="00102098">
        <w:rPr>
          <w:rFonts w:asciiTheme="minorHAnsi" w:hAnsiTheme="minorHAnsi" w:cstheme="minorHAnsi"/>
        </w:rPr>
        <w:t xml:space="preserve">analysis </w:t>
      </w:r>
      <w:r w:rsidR="004643AB" w:rsidRPr="00102098">
        <w:rPr>
          <w:rFonts w:asciiTheme="minorHAnsi" w:hAnsiTheme="minorHAnsi" w:cstheme="minorHAnsi"/>
        </w:rPr>
        <w:t xml:space="preserve">elaboration </w:t>
      </w:r>
    </w:p>
    <w:p w14:paraId="37B7B67B" w14:textId="1CF61E3A" w:rsidR="002A753A" w:rsidRPr="00546207" w:rsidRDefault="002A753A" w:rsidP="002A753A">
      <w:pPr>
        <w:pStyle w:val="BodyText"/>
        <w:ind w:left="0" w:right="113"/>
        <w:jc w:val="both"/>
        <w:rPr>
          <w:rFonts w:asciiTheme="minorHAnsi" w:hAnsiTheme="minorHAnsi" w:cstheme="minorHAnsi"/>
        </w:rPr>
      </w:pPr>
      <w:r w:rsidRPr="00102098">
        <w:rPr>
          <w:rFonts w:asciiTheme="minorHAnsi" w:hAnsiTheme="minorHAnsi" w:cstheme="minorHAnsi"/>
        </w:rPr>
        <w:t>T</w:t>
      </w:r>
      <w:r w:rsidR="009547CC" w:rsidRPr="00102098">
        <w:rPr>
          <w:rFonts w:asciiTheme="minorHAnsi" w:hAnsiTheme="minorHAnsi" w:cstheme="minorHAnsi"/>
        </w:rPr>
        <w:t>he</w:t>
      </w:r>
      <w:r w:rsidRPr="00102098">
        <w:rPr>
          <w:rFonts w:asciiTheme="minorHAnsi" w:hAnsiTheme="minorHAnsi" w:cstheme="minorHAnsi"/>
        </w:rPr>
        <w:t xml:space="preserve"> outline </w:t>
      </w:r>
      <w:r w:rsidR="009547CC" w:rsidRPr="00102098">
        <w:rPr>
          <w:rFonts w:asciiTheme="minorHAnsi" w:hAnsiTheme="minorHAnsi" w:cstheme="minorHAnsi"/>
        </w:rPr>
        <w:t>could</w:t>
      </w:r>
      <w:r w:rsidR="00EB626F" w:rsidRPr="00102098">
        <w:rPr>
          <w:rFonts w:asciiTheme="minorHAnsi" w:hAnsiTheme="minorHAnsi" w:cstheme="minorHAnsi"/>
        </w:rPr>
        <w:t xml:space="preserve"> </w:t>
      </w:r>
      <w:r w:rsidRPr="00102098">
        <w:rPr>
          <w:rFonts w:asciiTheme="minorHAnsi" w:hAnsiTheme="minorHAnsi" w:cstheme="minorHAnsi"/>
        </w:rPr>
        <w:t>be</w:t>
      </w:r>
      <w:r w:rsidR="00EB626F" w:rsidRPr="00102098">
        <w:rPr>
          <w:rFonts w:asciiTheme="minorHAnsi" w:hAnsiTheme="minorHAnsi" w:cstheme="minorHAnsi"/>
          <w:spacing w:val="1"/>
        </w:rPr>
        <w:t xml:space="preserve"> a </w:t>
      </w:r>
      <w:r w:rsidRPr="00102098">
        <w:rPr>
          <w:rFonts w:asciiTheme="minorHAnsi" w:hAnsiTheme="minorHAnsi" w:cstheme="minorHAnsi"/>
        </w:rPr>
        <w:t>subject to</w:t>
      </w:r>
      <w:r w:rsidRPr="00102098">
        <w:rPr>
          <w:rFonts w:asciiTheme="minorHAnsi" w:hAnsiTheme="minorHAnsi" w:cstheme="minorHAnsi"/>
          <w:spacing w:val="1"/>
        </w:rPr>
        <w:t xml:space="preserve"> </w:t>
      </w:r>
      <w:r w:rsidRPr="00102098">
        <w:rPr>
          <w:rFonts w:asciiTheme="minorHAnsi" w:hAnsiTheme="minorHAnsi" w:cstheme="minorHAnsi"/>
        </w:rPr>
        <w:t>negotiation</w:t>
      </w:r>
      <w:r w:rsidRPr="00102098">
        <w:rPr>
          <w:rFonts w:asciiTheme="minorHAnsi" w:hAnsiTheme="minorHAnsi" w:cstheme="minorHAnsi"/>
          <w:spacing w:val="-2"/>
        </w:rPr>
        <w:t xml:space="preserve"> </w:t>
      </w:r>
      <w:r w:rsidRPr="00102098">
        <w:rPr>
          <w:rFonts w:asciiTheme="minorHAnsi" w:hAnsiTheme="minorHAnsi" w:cstheme="minorHAnsi"/>
        </w:rPr>
        <w:t>and</w:t>
      </w:r>
      <w:r w:rsidRPr="00102098">
        <w:rPr>
          <w:rFonts w:asciiTheme="minorHAnsi" w:hAnsiTheme="minorHAnsi" w:cstheme="minorHAnsi"/>
          <w:spacing w:val="-1"/>
        </w:rPr>
        <w:t xml:space="preserve"> </w:t>
      </w:r>
      <w:r w:rsidRPr="00102098">
        <w:rPr>
          <w:rFonts w:asciiTheme="minorHAnsi" w:hAnsiTheme="minorHAnsi" w:cstheme="minorHAnsi"/>
        </w:rPr>
        <w:t>further refinement.</w:t>
      </w:r>
    </w:p>
    <w:p w14:paraId="17405150" w14:textId="77777777" w:rsidR="002A753A" w:rsidRPr="004643AB" w:rsidRDefault="002A753A" w:rsidP="000C071B">
      <w:pPr>
        <w:pStyle w:val="BodyText"/>
        <w:ind w:left="100" w:right="113"/>
        <w:jc w:val="both"/>
        <w:rPr>
          <w:rFonts w:asciiTheme="minorHAnsi" w:hAnsiTheme="minorHAnsi" w:cstheme="minorHAnsi"/>
        </w:rPr>
      </w:pPr>
    </w:p>
    <w:p w14:paraId="3BE51EBB" w14:textId="6C5E382E" w:rsidR="003F3552" w:rsidRPr="00933F22" w:rsidRDefault="004643AB" w:rsidP="004643AB">
      <w:pPr>
        <w:pStyle w:val="BodyText"/>
        <w:ind w:left="0" w:right="113"/>
        <w:jc w:val="both"/>
        <w:rPr>
          <w:rFonts w:asciiTheme="minorHAnsi" w:hAnsiTheme="minorHAnsi" w:cstheme="minorHAnsi"/>
          <w:u w:val="single"/>
        </w:rPr>
      </w:pPr>
      <w:r w:rsidRPr="00933F22">
        <w:rPr>
          <w:rFonts w:asciiTheme="minorHAnsi" w:hAnsiTheme="minorHAnsi" w:cstheme="minorHAnsi"/>
          <w:u w:val="single"/>
        </w:rPr>
        <w:t>THE FINANCIAL PROPOSAL</w:t>
      </w:r>
      <w:r w:rsidR="0017071E" w:rsidRPr="00933F22">
        <w:rPr>
          <w:rFonts w:asciiTheme="minorHAnsi" w:hAnsiTheme="minorHAnsi" w:cstheme="minorHAnsi"/>
          <w:u w:val="single"/>
        </w:rPr>
        <w:t xml:space="preserve"> </w:t>
      </w:r>
      <w:r w:rsidR="0042364C" w:rsidRPr="00933F22">
        <w:rPr>
          <w:rFonts w:asciiTheme="minorHAnsi" w:hAnsiTheme="minorHAnsi" w:cstheme="minorHAnsi"/>
          <w:u w:val="single"/>
        </w:rPr>
        <w:t>should contain:</w:t>
      </w:r>
    </w:p>
    <w:p w14:paraId="5184DBFF" w14:textId="59F14969" w:rsidR="001B4526" w:rsidRPr="00933F22" w:rsidRDefault="001B4526" w:rsidP="0042364C">
      <w:pPr>
        <w:pStyle w:val="BodyText"/>
        <w:ind w:left="0" w:right="113"/>
        <w:jc w:val="both"/>
        <w:rPr>
          <w:rFonts w:asciiTheme="minorHAnsi" w:hAnsiTheme="minorHAnsi" w:cstheme="minorHAnsi"/>
          <w:b/>
          <w:bCs/>
        </w:rPr>
      </w:pPr>
      <w:r w:rsidRPr="00933F22">
        <w:rPr>
          <w:rFonts w:asciiTheme="minorHAnsi" w:hAnsiTheme="minorHAnsi" w:cstheme="minorHAnsi"/>
        </w:rPr>
        <w:t>-</w:t>
      </w:r>
      <w:r w:rsidR="00C87E22" w:rsidRPr="00933F22">
        <w:rPr>
          <w:rFonts w:asciiTheme="minorHAnsi" w:hAnsiTheme="minorHAnsi" w:cstheme="minorHAnsi"/>
        </w:rPr>
        <w:t>Indication of</w:t>
      </w:r>
      <w:r w:rsidR="00E00A0C" w:rsidRPr="00933F22">
        <w:rPr>
          <w:rFonts w:asciiTheme="minorHAnsi" w:hAnsiTheme="minorHAnsi" w:cstheme="minorHAnsi"/>
        </w:rPr>
        <w:t xml:space="preserve"> the</w:t>
      </w:r>
      <w:r w:rsidR="0024430B" w:rsidRPr="00933F22">
        <w:rPr>
          <w:rFonts w:asciiTheme="minorHAnsi" w:hAnsiTheme="minorHAnsi" w:cstheme="minorHAnsi"/>
        </w:rPr>
        <w:t xml:space="preserve"> daily fee and number of consultancy days for completing each deliverable</w:t>
      </w:r>
      <w:r w:rsidR="0042364C" w:rsidRPr="00933F22">
        <w:rPr>
          <w:rFonts w:asciiTheme="minorHAnsi" w:eastAsia="Arial" w:hAnsiTheme="minorHAnsi" w:cstheme="minorBidi"/>
        </w:rPr>
        <w:t xml:space="preserve">. </w:t>
      </w:r>
      <w:r w:rsidR="0042364C" w:rsidRPr="00933F22">
        <w:rPr>
          <w:rFonts w:asciiTheme="minorHAnsi" w:eastAsia="Arial" w:hAnsiTheme="minorHAnsi" w:cstheme="minorBidi"/>
          <w:b/>
          <w:bCs/>
        </w:rPr>
        <w:t xml:space="preserve">The maximum available budget for this contract is 35 000 EURO </w:t>
      </w:r>
      <w:r w:rsidR="0042364C" w:rsidRPr="00933F22">
        <w:rPr>
          <w:b/>
          <w:bCs/>
        </w:rPr>
        <w:t>INCLUSIVE of VAT and other sales taxes (if appropriate)</w:t>
      </w:r>
      <w:r w:rsidR="0042364C" w:rsidRPr="00933F22">
        <w:rPr>
          <w:rFonts w:asciiTheme="minorHAnsi" w:eastAsia="Arial" w:hAnsiTheme="minorHAnsi" w:cstheme="minorBidi"/>
          <w:b/>
          <w:bCs/>
        </w:rPr>
        <w:t xml:space="preserve">. </w:t>
      </w:r>
      <w:r w:rsidR="0042364C" w:rsidRPr="00933F22">
        <w:rPr>
          <w:rFonts w:asciiTheme="minorHAnsi" w:hAnsiTheme="minorHAnsi" w:cstheme="minorHAnsi"/>
          <w:b/>
          <w:bCs/>
          <w:u w:val="single"/>
        </w:rPr>
        <w:t xml:space="preserve">Please note that the overhead cost are not eligible. </w:t>
      </w:r>
    </w:p>
    <w:p w14:paraId="0D0641F6" w14:textId="79593869" w:rsidR="000C071B" w:rsidRPr="002002BC" w:rsidRDefault="001B4526" w:rsidP="002002BC">
      <w:pPr>
        <w:widowControl/>
        <w:autoSpaceDE/>
        <w:autoSpaceDN/>
        <w:spacing w:after="200"/>
        <w:contextualSpacing/>
        <w:rPr>
          <w:rFonts w:asciiTheme="minorHAnsi" w:eastAsia="Arial" w:hAnsiTheme="minorHAnsi" w:cstheme="minorBidi"/>
          <w:sz w:val="20"/>
          <w:szCs w:val="20"/>
        </w:rPr>
      </w:pPr>
      <w:r w:rsidRPr="00933F22">
        <w:rPr>
          <w:rFonts w:asciiTheme="minorHAnsi" w:eastAsia="Arial" w:hAnsiTheme="minorHAnsi" w:cstheme="minorBidi"/>
        </w:rPr>
        <w:t>-</w:t>
      </w:r>
      <w:r w:rsidR="002A753A" w:rsidRPr="00933F22">
        <w:rPr>
          <w:rFonts w:asciiTheme="minorHAnsi" w:hAnsiTheme="minorHAnsi" w:cstheme="minorBidi"/>
        </w:rPr>
        <w:t>I</w:t>
      </w:r>
      <w:r w:rsidR="0024430B" w:rsidRPr="00933F22">
        <w:rPr>
          <w:rFonts w:asciiTheme="minorHAnsi" w:hAnsiTheme="minorHAnsi" w:cstheme="minorBidi"/>
        </w:rPr>
        <w:t>f registered please specify the VAT number</w:t>
      </w:r>
      <w:r w:rsidR="761BDB5E" w:rsidRPr="00933F22">
        <w:rPr>
          <w:rFonts w:asciiTheme="minorHAnsi" w:hAnsiTheme="minorHAnsi" w:cstheme="minorBidi"/>
        </w:rPr>
        <w:t xml:space="preserve">. </w:t>
      </w:r>
      <w:r w:rsidR="0024430B" w:rsidRPr="00933F22">
        <w:rPr>
          <w:rFonts w:asciiTheme="minorHAnsi" w:hAnsiTheme="minorHAnsi" w:cstheme="minorBidi"/>
        </w:rPr>
        <w:t>If the VAT number is not available, an identification number should be provided (e.g. company number)</w:t>
      </w:r>
      <w:r w:rsidR="002A753A" w:rsidRPr="00933F22">
        <w:rPr>
          <w:rFonts w:asciiTheme="minorHAnsi" w:hAnsiTheme="minorHAnsi" w:cstheme="minorBidi"/>
        </w:rPr>
        <w:t xml:space="preserve"> and </w:t>
      </w:r>
      <w:r w:rsidR="002A753A" w:rsidRPr="00933F22">
        <w:rPr>
          <w:rFonts w:asciiTheme="minorHAnsi" w:eastAsia="Arial" w:hAnsiTheme="minorHAnsi" w:cstheme="minorBidi"/>
          <w:sz w:val="20"/>
          <w:szCs w:val="20"/>
        </w:rPr>
        <w:t>the reason for VAT exemptions is (</w:t>
      </w:r>
      <w:r w:rsidR="002A753A" w:rsidRPr="00933F22">
        <w:rPr>
          <w:rFonts w:asciiTheme="minorHAnsi" w:eastAsia="Arial" w:hAnsiTheme="minorHAnsi" w:cstheme="minorBidi"/>
          <w:i/>
          <w:iCs/>
          <w:sz w:val="20"/>
          <w:szCs w:val="20"/>
        </w:rPr>
        <w:t>according to country legislation in which you are registered for fiscal purposes</w:t>
      </w:r>
      <w:r w:rsidR="002A753A" w:rsidRPr="00933F22">
        <w:rPr>
          <w:rFonts w:asciiTheme="minorHAnsi" w:eastAsia="Arial" w:hAnsiTheme="minorHAnsi" w:cstheme="minorBidi"/>
          <w:sz w:val="20"/>
          <w:szCs w:val="20"/>
        </w:rPr>
        <w:t>)</w:t>
      </w:r>
      <w:r w:rsidR="002002BC">
        <w:rPr>
          <w:rFonts w:asciiTheme="minorHAnsi" w:eastAsia="Arial" w:hAnsiTheme="minorHAnsi" w:cstheme="minorBidi"/>
          <w:sz w:val="20"/>
          <w:szCs w:val="20"/>
        </w:rPr>
        <w:t>.</w:t>
      </w:r>
      <w:r w:rsidR="002A753A" w:rsidRPr="1CCF0429">
        <w:rPr>
          <w:rFonts w:asciiTheme="minorHAnsi" w:eastAsia="Arial" w:hAnsiTheme="minorHAnsi" w:cstheme="minorBidi"/>
          <w:sz w:val="20"/>
          <w:szCs w:val="20"/>
        </w:rPr>
        <w:t xml:space="preserve"> </w:t>
      </w:r>
    </w:p>
    <w:p w14:paraId="441D42E6" w14:textId="0A2D2CE4" w:rsidR="000C071B" w:rsidRPr="00546207" w:rsidRDefault="004E3337" w:rsidP="75B2A47F">
      <w:pPr>
        <w:pStyle w:val="Heading1"/>
        <w:spacing w:before="56"/>
        <w:ind w:left="0" w:right="114"/>
        <w:rPr>
          <w:rFonts w:asciiTheme="minorHAnsi" w:hAnsiTheme="minorHAnsi" w:cstheme="minorHAnsi"/>
        </w:rPr>
      </w:pPr>
      <w:r w:rsidRPr="00933F22">
        <w:rPr>
          <w:rFonts w:asciiTheme="minorHAnsi" w:hAnsiTheme="minorHAnsi" w:cstheme="minorHAnsi"/>
        </w:rPr>
        <w:t>A</w:t>
      </w:r>
      <w:r w:rsidR="00A00BD2" w:rsidRPr="00933F22">
        <w:rPr>
          <w:rFonts w:asciiTheme="minorHAnsi" w:hAnsiTheme="minorHAnsi" w:cstheme="minorHAnsi"/>
        </w:rPr>
        <w:t xml:space="preserve"> </w:t>
      </w:r>
      <w:r w:rsidR="605B16F2" w:rsidRPr="00933F22">
        <w:rPr>
          <w:rFonts w:asciiTheme="minorHAnsi" w:hAnsiTheme="minorHAnsi" w:cstheme="minorHAnsi"/>
        </w:rPr>
        <w:t>copy of</w:t>
      </w:r>
      <w:r w:rsidR="00900B47" w:rsidRPr="00933F22">
        <w:rPr>
          <w:rFonts w:asciiTheme="minorHAnsi" w:hAnsiTheme="minorHAnsi" w:cstheme="minorHAnsi"/>
        </w:rPr>
        <w:t xml:space="preserve"> </w:t>
      </w:r>
      <w:r w:rsidR="75C1595D" w:rsidRPr="00933F22">
        <w:rPr>
          <w:rFonts w:asciiTheme="minorHAnsi" w:hAnsiTheme="minorHAnsi" w:cstheme="minorHAnsi"/>
        </w:rPr>
        <w:t xml:space="preserve">the </w:t>
      </w:r>
      <w:r w:rsidR="001264D9" w:rsidRPr="00933F22">
        <w:rPr>
          <w:rFonts w:asciiTheme="minorHAnsi" w:hAnsiTheme="minorHAnsi" w:cstheme="minorHAnsi"/>
        </w:rPr>
        <w:t xml:space="preserve">existing </w:t>
      </w:r>
      <w:r w:rsidR="3762ACF6" w:rsidRPr="00933F22">
        <w:rPr>
          <w:rFonts w:asciiTheme="minorHAnsi" w:hAnsiTheme="minorHAnsi" w:cstheme="minorHAnsi"/>
        </w:rPr>
        <w:t xml:space="preserve">research </w:t>
      </w:r>
      <w:r w:rsidR="00900B47" w:rsidRPr="00933F22">
        <w:rPr>
          <w:rFonts w:asciiTheme="minorHAnsi" w:hAnsiTheme="minorHAnsi" w:cstheme="minorHAnsi"/>
        </w:rPr>
        <w:t>methodology</w:t>
      </w:r>
      <w:r w:rsidRPr="00933F22">
        <w:rPr>
          <w:rFonts w:asciiTheme="minorHAnsi" w:hAnsiTheme="minorHAnsi" w:cstheme="minorHAnsi"/>
        </w:rPr>
        <w:t xml:space="preserve"> will be shared only with the candidates expressing interest</w:t>
      </w:r>
      <w:r w:rsidR="000A6F33" w:rsidRPr="00933F22">
        <w:rPr>
          <w:rFonts w:asciiTheme="minorHAnsi" w:hAnsiTheme="minorHAnsi" w:cstheme="minorHAnsi"/>
        </w:rPr>
        <w:t xml:space="preserve"> to </w:t>
      </w:r>
      <w:r w:rsidR="00055376" w:rsidRPr="00933F22">
        <w:rPr>
          <w:rFonts w:asciiTheme="minorHAnsi" w:hAnsiTheme="minorHAnsi" w:cstheme="minorHAnsi"/>
        </w:rPr>
        <w:t>submit a proposal</w:t>
      </w:r>
      <w:r w:rsidR="00510E2E" w:rsidRPr="00933F22">
        <w:rPr>
          <w:rFonts w:asciiTheme="minorHAnsi" w:hAnsiTheme="minorHAnsi" w:cstheme="minorHAnsi"/>
        </w:rPr>
        <w:t xml:space="preserve">. </w:t>
      </w:r>
      <w:r w:rsidR="00510E2E" w:rsidRPr="00933F22">
        <w:rPr>
          <w:rFonts w:asciiTheme="minorHAnsi" w:hAnsiTheme="minorHAnsi" w:cstheme="minorHAnsi"/>
          <w:bCs w:val="0"/>
        </w:rPr>
        <w:t xml:space="preserve">Please note that </w:t>
      </w:r>
      <w:r w:rsidR="00083999" w:rsidRPr="00933F22">
        <w:rPr>
          <w:rFonts w:asciiTheme="minorHAnsi" w:hAnsiTheme="minorHAnsi" w:cstheme="minorHAnsi"/>
          <w:bCs w:val="0"/>
        </w:rPr>
        <w:t xml:space="preserve"> </w:t>
      </w:r>
      <w:r w:rsidR="00176974" w:rsidRPr="00933F22">
        <w:rPr>
          <w:rFonts w:asciiTheme="minorHAnsi" w:hAnsiTheme="minorHAnsi" w:cstheme="minorHAnsi"/>
          <w:bCs w:val="0"/>
        </w:rPr>
        <w:t>for obtaining the methodology interested candidates must</w:t>
      </w:r>
      <w:r w:rsidR="00083999" w:rsidRPr="00933F22">
        <w:rPr>
          <w:rFonts w:asciiTheme="minorHAnsi" w:hAnsiTheme="minorHAnsi" w:cstheme="minorHAnsi"/>
          <w:bCs w:val="0"/>
        </w:rPr>
        <w:t xml:space="preserve"> sign </w:t>
      </w:r>
      <w:r w:rsidR="009A3D81" w:rsidRPr="00933F22">
        <w:rPr>
          <w:rFonts w:asciiTheme="minorHAnsi" w:hAnsiTheme="minorHAnsi" w:cstheme="minorHAnsi"/>
          <w:bCs w:val="0"/>
        </w:rPr>
        <w:t>a</w:t>
      </w:r>
      <w:r w:rsidR="00510E2E" w:rsidRPr="00933F22">
        <w:rPr>
          <w:rFonts w:asciiTheme="minorHAnsi" w:hAnsiTheme="minorHAnsi" w:cstheme="minorHAnsi"/>
          <w:bCs w:val="0"/>
        </w:rPr>
        <w:t xml:space="preserve"> non-disclosure agreement. While all </w:t>
      </w:r>
      <w:r w:rsidR="00953666" w:rsidRPr="00933F22">
        <w:rPr>
          <w:rFonts w:asciiTheme="minorHAnsi" w:hAnsiTheme="minorHAnsi" w:cstheme="minorHAnsi"/>
          <w:bCs w:val="0"/>
        </w:rPr>
        <w:t>e - signatures</w:t>
      </w:r>
      <w:r w:rsidR="00510E2E" w:rsidRPr="00933F22">
        <w:rPr>
          <w:rFonts w:asciiTheme="minorHAnsi" w:hAnsiTheme="minorHAnsi" w:cstheme="minorHAnsi"/>
          <w:bCs w:val="0"/>
        </w:rPr>
        <w:t xml:space="preserve"> </w:t>
      </w:r>
      <w:r w:rsidR="00176974" w:rsidRPr="00933F22">
        <w:rPr>
          <w:rFonts w:asciiTheme="minorHAnsi" w:hAnsiTheme="minorHAnsi" w:cstheme="minorHAnsi"/>
          <w:bCs w:val="0"/>
        </w:rPr>
        <w:t xml:space="preserve">recognized in Portugal </w:t>
      </w:r>
      <w:r w:rsidR="00953666" w:rsidRPr="00933F22">
        <w:rPr>
          <w:rFonts w:asciiTheme="minorHAnsi" w:hAnsiTheme="minorHAnsi" w:cstheme="minorHAnsi"/>
          <w:bCs w:val="0"/>
        </w:rPr>
        <w:t>are</w:t>
      </w:r>
      <w:r w:rsidR="00510E2E" w:rsidRPr="00933F22">
        <w:rPr>
          <w:rFonts w:asciiTheme="minorHAnsi" w:hAnsiTheme="minorHAnsi" w:cstheme="minorHAnsi"/>
          <w:bCs w:val="0"/>
        </w:rPr>
        <w:t xml:space="preserve"> accepted, the procedure take</w:t>
      </w:r>
      <w:r w:rsidR="005177AF" w:rsidRPr="00933F22">
        <w:rPr>
          <w:rFonts w:asciiTheme="minorHAnsi" w:hAnsiTheme="minorHAnsi" w:cstheme="minorHAnsi"/>
          <w:bCs w:val="0"/>
        </w:rPr>
        <w:t>s</w:t>
      </w:r>
      <w:r w:rsidR="00510E2E" w:rsidRPr="00933F22">
        <w:rPr>
          <w:rFonts w:asciiTheme="minorHAnsi" w:hAnsiTheme="minorHAnsi" w:cstheme="minorHAnsi"/>
          <w:bCs w:val="0"/>
        </w:rPr>
        <w:t xml:space="preserve"> time so we urge all applicants to contact us as soon as possible.</w:t>
      </w:r>
      <w:r w:rsidR="00090660">
        <w:rPr>
          <w:rFonts w:asciiTheme="minorHAnsi" w:hAnsiTheme="minorHAnsi" w:cstheme="minorHAnsi"/>
          <w:bCs w:val="0"/>
        </w:rPr>
        <w:t xml:space="preserve"> </w:t>
      </w:r>
    </w:p>
    <w:p w14:paraId="63E7956B" w14:textId="77777777" w:rsidR="00E555BE" w:rsidRDefault="00E555BE" w:rsidP="000C071B">
      <w:pPr>
        <w:rPr>
          <w:rFonts w:asciiTheme="minorHAnsi" w:hAnsiTheme="minorHAnsi" w:cstheme="minorHAnsi"/>
          <w:b/>
          <w:bCs/>
        </w:rPr>
      </w:pPr>
    </w:p>
    <w:p w14:paraId="53083EBE" w14:textId="176DA1DF" w:rsidR="000C071B" w:rsidRPr="00546207" w:rsidRDefault="000C071B" w:rsidP="000C071B">
      <w:pPr>
        <w:rPr>
          <w:rFonts w:asciiTheme="minorHAnsi" w:hAnsiTheme="minorHAnsi" w:cstheme="minorHAnsi"/>
          <w:b/>
          <w:bCs/>
        </w:rPr>
      </w:pPr>
      <w:r w:rsidRPr="00546207">
        <w:rPr>
          <w:rFonts w:asciiTheme="minorHAnsi" w:hAnsiTheme="minorHAnsi" w:cstheme="minorHAnsi"/>
          <w:b/>
          <w:bCs/>
        </w:rPr>
        <w:t>SAFEGUARDING</w:t>
      </w:r>
    </w:p>
    <w:p w14:paraId="7E5BE9CB" w14:textId="77777777" w:rsidR="000C071B" w:rsidRPr="00546207" w:rsidRDefault="000C071B" w:rsidP="000C071B">
      <w:pPr>
        <w:rPr>
          <w:rFonts w:asciiTheme="minorHAnsi" w:hAnsiTheme="minorHAnsi" w:cstheme="minorHAnsi"/>
        </w:rPr>
      </w:pPr>
    </w:p>
    <w:p w14:paraId="27250ABB" w14:textId="77777777" w:rsidR="000C071B" w:rsidRDefault="000C071B" w:rsidP="000C071B">
      <w:pPr>
        <w:rPr>
          <w:rFonts w:asciiTheme="minorHAnsi" w:hAnsiTheme="minorHAnsi" w:cstheme="minorHAnsi"/>
        </w:rPr>
      </w:pPr>
      <w:r w:rsidRPr="00546207">
        <w:rPr>
          <w:rFonts w:asciiTheme="minorHAnsi" w:hAnsiTheme="minorHAnsi" w:cstheme="minorHAnsi"/>
        </w:rPr>
        <w:t>The researchers will be expected to sign and adhere to IPPF’s code of conduct and safeguarding on signing the contract. As per our policy on the protection of children and vulnerable adults, they may also be required to undergo a criminal record check.</w:t>
      </w:r>
    </w:p>
    <w:p w14:paraId="523D70B3" w14:textId="77777777" w:rsidR="00941BA3" w:rsidRDefault="00941BA3" w:rsidP="000C071B">
      <w:pPr>
        <w:rPr>
          <w:rFonts w:asciiTheme="minorHAnsi" w:hAnsiTheme="minorHAnsi" w:cstheme="minorHAnsi"/>
        </w:rPr>
      </w:pPr>
    </w:p>
    <w:p w14:paraId="5D98D974" w14:textId="77777777" w:rsidR="00941BA3" w:rsidRDefault="00941BA3" w:rsidP="000C071B">
      <w:pPr>
        <w:rPr>
          <w:rFonts w:asciiTheme="minorHAnsi" w:hAnsiTheme="minorHAnsi" w:cstheme="minorHAnsi"/>
        </w:rPr>
      </w:pPr>
    </w:p>
    <w:p w14:paraId="7606C151" w14:textId="77777777" w:rsidR="00941BA3" w:rsidRDefault="00941BA3" w:rsidP="000C071B">
      <w:pPr>
        <w:rPr>
          <w:rFonts w:asciiTheme="minorHAnsi" w:hAnsiTheme="minorHAnsi" w:cstheme="minorHAnsi"/>
        </w:rPr>
      </w:pPr>
    </w:p>
    <w:p w14:paraId="54715BC0" w14:textId="77777777" w:rsidR="00941BA3" w:rsidRDefault="00941BA3" w:rsidP="000C071B">
      <w:pPr>
        <w:rPr>
          <w:rFonts w:asciiTheme="minorHAnsi" w:hAnsiTheme="minorHAnsi" w:cstheme="minorHAnsi"/>
        </w:rPr>
      </w:pPr>
    </w:p>
    <w:p w14:paraId="41E8F501" w14:textId="77777777" w:rsidR="00941BA3" w:rsidRPr="00571131" w:rsidRDefault="00941BA3" w:rsidP="00571131">
      <w:pPr>
        <w:jc w:val="center"/>
        <w:rPr>
          <w:b/>
          <w:bCs/>
          <w:sz w:val="24"/>
          <w:szCs w:val="24"/>
        </w:rPr>
      </w:pPr>
      <w:bookmarkStart w:id="0" w:name="PT"/>
      <w:proofErr w:type="spellStart"/>
      <w:r w:rsidRPr="00571131">
        <w:rPr>
          <w:b/>
          <w:bCs/>
          <w:sz w:val="24"/>
          <w:szCs w:val="24"/>
        </w:rPr>
        <w:lastRenderedPageBreak/>
        <w:t>Termos</w:t>
      </w:r>
      <w:proofErr w:type="spellEnd"/>
      <w:r w:rsidRPr="00571131">
        <w:rPr>
          <w:b/>
          <w:bCs/>
          <w:sz w:val="24"/>
          <w:szCs w:val="24"/>
        </w:rPr>
        <w:t xml:space="preserve"> de </w:t>
      </w:r>
      <w:proofErr w:type="spellStart"/>
      <w:r w:rsidRPr="00571131">
        <w:rPr>
          <w:b/>
          <w:bCs/>
          <w:sz w:val="24"/>
          <w:szCs w:val="24"/>
        </w:rPr>
        <w:t>referência</w:t>
      </w:r>
      <w:proofErr w:type="spellEnd"/>
      <w:r w:rsidRPr="00571131">
        <w:rPr>
          <w:b/>
          <w:bCs/>
          <w:sz w:val="24"/>
          <w:szCs w:val="24"/>
        </w:rPr>
        <w:t xml:space="preserve"> para </w:t>
      </w:r>
      <w:proofErr w:type="spellStart"/>
      <w:r w:rsidRPr="00571131">
        <w:rPr>
          <w:b/>
          <w:bCs/>
          <w:sz w:val="24"/>
          <w:szCs w:val="24"/>
        </w:rPr>
        <w:t>consultoria</w:t>
      </w:r>
      <w:proofErr w:type="spellEnd"/>
      <w:r w:rsidRPr="00571131">
        <w:rPr>
          <w:b/>
          <w:bCs/>
          <w:sz w:val="24"/>
          <w:szCs w:val="24"/>
        </w:rPr>
        <w:t xml:space="preserve"> de </w:t>
      </w:r>
      <w:proofErr w:type="spellStart"/>
      <w:r w:rsidRPr="00571131">
        <w:rPr>
          <w:b/>
          <w:bCs/>
          <w:sz w:val="24"/>
          <w:szCs w:val="24"/>
        </w:rPr>
        <w:t>investigação</w:t>
      </w:r>
      <w:proofErr w:type="spellEnd"/>
      <w:r w:rsidRPr="00571131">
        <w:rPr>
          <w:b/>
          <w:bCs/>
          <w:sz w:val="24"/>
          <w:szCs w:val="24"/>
        </w:rPr>
        <w:t xml:space="preserve"> </w:t>
      </w:r>
      <w:proofErr w:type="spellStart"/>
      <w:r w:rsidRPr="00571131">
        <w:rPr>
          <w:b/>
          <w:bCs/>
          <w:sz w:val="24"/>
          <w:szCs w:val="24"/>
        </w:rPr>
        <w:t>em</w:t>
      </w:r>
      <w:proofErr w:type="spellEnd"/>
      <w:r w:rsidRPr="00571131">
        <w:rPr>
          <w:b/>
          <w:bCs/>
          <w:sz w:val="24"/>
          <w:szCs w:val="24"/>
        </w:rPr>
        <w:t xml:space="preserve"> Portugal</w:t>
      </w:r>
    </w:p>
    <w:p w14:paraId="210BF84A" w14:textId="4D2FCE59" w:rsidR="00941BA3" w:rsidRPr="00571131" w:rsidRDefault="00941BA3" w:rsidP="00571131">
      <w:pPr>
        <w:jc w:val="center"/>
        <w:rPr>
          <w:b/>
          <w:bCs/>
          <w:sz w:val="24"/>
          <w:szCs w:val="24"/>
        </w:rPr>
      </w:pPr>
      <w:proofErr w:type="spellStart"/>
      <w:r w:rsidRPr="00571131">
        <w:rPr>
          <w:b/>
          <w:bCs/>
          <w:sz w:val="24"/>
          <w:szCs w:val="24"/>
        </w:rPr>
        <w:t>Estudo</w:t>
      </w:r>
      <w:proofErr w:type="spellEnd"/>
      <w:r w:rsidRPr="00571131">
        <w:rPr>
          <w:b/>
          <w:bCs/>
          <w:sz w:val="24"/>
          <w:szCs w:val="24"/>
        </w:rPr>
        <w:t xml:space="preserve"> </w:t>
      </w:r>
      <w:proofErr w:type="spellStart"/>
      <w:r w:rsidRPr="00571131">
        <w:rPr>
          <w:b/>
          <w:bCs/>
          <w:sz w:val="24"/>
          <w:szCs w:val="24"/>
        </w:rPr>
        <w:t>sobre</w:t>
      </w:r>
      <w:proofErr w:type="spellEnd"/>
      <w:r w:rsidRPr="00571131">
        <w:rPr>
          <w:b/>
          <w:bCs/>
          <w:sz w:val="24"/>
          <w:szCs w:val="24"/>
        </w:rPr>
        <w:t xml:space="preserve"> </w:t>
      </w:r>
      <w:proofErr w:type="spellStart"/>
      <w:r w:rsidRPr="00571131">
        <w:rPr>
          <w:b/>
          <w:bCs/>
          <w:sz w:val="24"/>
          <w:szCs w:val="24"/>
        </w:rPr>
        <w:t>os</w:t>
      </w:r>
      <w:proofErr w:type="spellEnd"/>
      <w:r w:rsidRPr="00571131">
        <w:rPr>
          <w:b/>
          <w:bCs/>
          <w:sz w:val="24"/>
          <w:szCs w:val="24"/>
        </w:rPr>
        <w:t xml:space="preserve"> </w:t>
      </w:r>
      <w:proofErr w:type="spellStart"/>
      <w:r w:rsidRPr="00571131">
        <w:rPr>
          <w:b/>
          <w:bCs/>
          <w:sz w:val="24"/>
          <w:szCs w:val="24"/>
        </w:rPr>
        <w:t>efeitos</w:t>
      </w:r>
      <w:proofErr w:type="spellEnd"/>
      <w:r w:rsidRPr="00571131">
        <w:rPr>
          <w:b/>
          <w:bCs/>
          <w:sz w:val="24"/>
          <w:szCs w:val="24"/>
        </w:rPr>
        <w:t xml:space="preserve"> da </w:t>
      </w:r>
      <w:proofErr w:type="spellStart"/>
      <w:r w:rsidRPr="00571131">
        <w:rPr>
          <w:b/>
          <w:bCs/>
          <w:sz w:val="24"/>
          <w:szCs w:val="24"/>
        </w:rPr>
        <w:t>educação</w:t>
      </w:r>
      <w:proofErr w:type="spellEnd"/>
      <w:r w:rsidRPr="00571131">
        <w:rPr>
          <w:b/>
          <w:bCs/>
          <w:sz w:val="24"/>
          <w:szCs w:val="24"/>
        </w:rPr>
        <w:t xml:space="preserve"> de </w:t>
      </w:r>
      <w:proofErr w:type="spellStart"/>
      <w:r w:rsidRPr="00571131">
        <w:rPr>
          <w:b/>
          <w:bCs/>
          <w:sz w:val="24"/>
          <w:szCs w:val="24"/>
        </w:rPr>
        <w:t>género</w:t>
      </w:r>
      <w:proofErr w:type="spellEnd"/>
      <w:r w:rsidRPr="00571131">
        <w:rPr>
          <w:b/>
          <w:bCs/>
          <w:sz w:val="24"/>
          <w:szCs w:val="24"/>
        </w:rPr>
        <w:t xml:space="preserve"> </w:t>
      </w:r>
      <w:proofErr w:type="spellStart"/>
      <w:r w:rsidRPr="00571131">
        <w:rPr>
          <w:b/>
          <w:bCs/>
          <w:sz w:val="24"/>
          <w:szCs w:val="24"/>
        </w:rPr>
        <w:t>transformadora</w:t>
      </w:r>
      <w:proofErr w:type="spellEnd"/>
      <w:r w:rsidRPr="00571131">
        <w:rPr>
          <w:b/>
          <w:bCs/>
          <w:sz w:val="24"/>
          <w:szCs w:val="24"/>
        </w:rPr>
        <w:t xml:space="preserve"> </w:t>
      </w:r>
      <w:proofErr w:type="spellStart"/>
      <w:r w:rsidRPr="00571131">
        <w:rPr>
          <w:b/>
          <w:bCs/>
          <w:sz w:val="24"/>
          <w:szCs w:val="24"/>
        </w:rPr>
        <w:t>nos</w:t>
      </w:r>
      <w:proofErr w:type="spellEnd"/>
      <w:r w:rsidRPr="00571131">
        <w:rPr>
          <w:b/>
          <w:bCs/>
          <w:sz w:val="24"/>
          <w:szCs w:val="24"/>
        </w:rPr>
        <w:t xml:space="preserve">/as </w:t>
      </w:r>
      <w:proofErr w:type="spellStart"/>
      <w:r w:rsidRPr="00571131">
        <w:rPr>
          <w:b/>
          <w:bCs/>
          <w:sz w:val="24"/>
          <w:szCs w:val="24"/>
        </w:rPr>
        <w:t>adolescentes</w:t>
      </w:r>
      <w:proofErr w:type="spellEnd"/>
    </w:p>
    <w:p w14:paraId="6340E8F3" w14:textId="77777777" w:rsidR="00941BA3" w:rsidRPr="00571131" w:rsidRDefault="00941BA3" w:rsidP="00571131">
      <w:pPr>
        <w:jc w:val="center"/>
        <w:rPr>
          <w:b/>
          <w:bCs/>
          <w:sz w:val="24"/>
          <w:szCs w:val="24"/>
        </w:rPr>
      </w:pPr>
      <w:r w:rsidRPr="00571131">
        <w:rPr>
          <w:b/>
          <w:bCs/>
          <w:sz w:val="24"/>
          <w:szCs w:val="24"/>
        </w:rPr>
        <w:t xml:space="preserve">Abril - </w:t>
      </w:r>
      <w:proofErr w:type="spellStart"/>
      <w:r w:rsidRPr="00571131">
        <w:rPr>
          <w:b/>
          <w:bCs/>
          <w:sz w:val="24"/>
          <w:szCs w:val="24"/>
        </w:rPr>
        <w:t>Novembro</w:t>
      </w:r>
      <w:proofErr w:type="spellEnd"/>
      <w:r w:rsidRPr="00571131">
        <w:rPr>
          <w:b/>
          <w:bCs/>
          <w:sz w:val="24"/>
          <w:szCs w:val="24"/>
        </w:rPr>
        <w:t xml:space="preserve"> 2023</w:t>
      </w:r>
    </w:p>
    <w:bookmarkEnd w:id="0"/>
    <w:p w14:paraId="4C35A9B6" w14:textId="77777777" w:rsidR="00941BA3" w:rsidRPr="00075671" w:rsidRDefault="00941BA3" w:rsidP="00941BA3">
      <w:pPr>
        <w:pStyle w:val="Heading1"/>
        <w:spacing w:before="56"/>
        <w:ind w:right="114"/>
        <w:jc w:val="center"/>
        <w:rPr>
          <w:rFonts w:asciiTheme="minorHAnsi" w:hAnsiTheme="minorHAnsi" w:cstheme="minorHAnsi"/>
          <w:lang w:val="pt-PT"/>
        </w:rPr>
      </w:pPr>
    </w:p>
    <w:p w14:paraId="41BC997D" w14:textId="77777777" w:rsidR="00941BA3" w:rsidRPr="00075671" w:rsidRDefault="00941BA3" w:rsidP="00941BA3">
      <w:pPr>
        <w:pStyle w:val="Heading1"/>
        <w:spacing w:before="56"/>
        <w:ind w:right="114"/>
        <w:jc w:val="center"/>
        <w:rPr>
          <w:rFonts w:asciiTheme="minorHAnsi" w:hAnsiTheme="minorHAnsi" w:cstheme="minorHAnsi"/>
          <w:lang w:val="pt-PT"/>
        </w:rPr>
      </w:pPr>
    </w:p>
    <w:p w14:paraId="7B59193D" w14:textId="77777777" w:rsidR="00941BA3" w:rsidRPr="00075671" w:rsidRDefault="00941BA3" w:rsidP="00941BA3">
      <w:pPr>
        <w:pStyle w:val="Heading1"/>
        <w:spacing w:before="56"/>
        <w:ind w:right="114"/>
        <w:jc w:val="left"/>
        <w:rPr>
          <w:rFonts w:asciiTheme="minorHAnsi" w:hAnsiTheme="minorHAnsi" w:cstheme="minorHAnsi"/>
          <w:lang w:val="pt-PT"/>
        </w:rPr>
      </w:pPr>
      <w:r w:rsidRPr="00075671">
        <w:rPr>
          <w:rFonts w:asciiTheme="minorHAnsi" w:hAnsiTheme="minorHAnsi" w:cstheme="minorHAnsi"/>
          <w:lang w:val="pt-PT"/>
        </w:rPr>
        <w:t xml:space="preserve"> VISÃO GERAL DA CONSULTORIA</w:t>
      </w:r>
    </w:p>
    <w:p w14:paraId="242A2848" w14:textId="77777777" w:rsidR="00941BA3" w:rsidRPr="00075671" w:rsidRDefault="00941BA3" w:rsidP="00941BA3">
      <w:pPr>
        <w:pStyle w:val="Heading1"/>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 xml:space="preserve">A IPPF </w:t>
      </w:r>
      <w:r>
        <w:rPr>
          <w:rFonts w:asciiTheme="minorHAnsi" w:hAnsiTheme="minorHAnsi" w:cstheme="minorHAnsi"/>
          <w:b w:val="0"/>
          <w:bCs w:val="0"/>
          <w:lang w:val="pt-PT"/>
        </w:rPr>
        <w:t>European Network (EN)</w:t>
      </w:r>
      <w:r w:rsidRPr="00075671">
        <w:rPr>
          <w:rFonts w:asciiTheme="minorHAnsi" w:hAnsiTheme="minorHAnsi" w:cstheme="minorHAnsi"/>
          <w:b w:val="0"/>
          <w:bCs w:val="0"/>
          <w:lang w:val="pt-PT"/>
        </w:rPr>
        <w:t xml:space="preserve"> </w:t>
      </w:r>
      <w:r>
        <w:rPr>
          <w:rFonts w:asciiTheme="minorHAnsi" w:hAnsiTheme="minorHAnsi" w:cstheme="minorHAnsi"/>
          <w:b w:val="0"/>
          <w:bCs w:val="0"/>
          <w:lang w:val="pt-PT"/>
        </w:rPr>
        <w:t xml:space="preserve">está a </w:t>
      </w:r>
      <w:r w:rsidRPr="00075671">
        <w:rPr>
          <w:rFonts w:asciiTheme="minorHAnsi" w:hAnsiTheme="minorHAnsi" w:cstheme="minorHAnsi"/>
          <w:b w:val="0"/>
          <w:bCs w:val="0"/>
          <w:lang w:val="pt-PT"/>
        </w:rPr>
        <w:t>recrutar investigadores</w:t>
      </w:r>
      <w:r>
        <w:rPr>
          <w:rFonts w:asciiTheme="minorHAnsi" w:hAnsiTheme="minorHAnsi" w:cstheme="minorHAnsi"/>
          <w:b w:val="0"/>
          <w:bCs w:val="0"/>
          <w:lang w:val="pt-PT"/>
        </w:rPr>
        <w:t>/as</w:t>
      </w:r>
      <w:r w:rsidRPr="00075671">
        <w:rPr>
          <w:rFonts w:asciiTheme="minorHAnsi" w:hAnsiTheme="minorHAnsi" w:cstheme="minorHAnsi"/>
          <w:b w:val="0"/>
          <w:bCs w:val="0"/>
          <w:lang w:val="pt-PT"/>
        </w:rPr>
        <w:t xml:space="preserve"> sediados</w:t>
      </w:r>
      <w:r>
        <w:rPr>
          <w:rFonts w:asciiTheme="minorHAnsi" w:hAnsiTheme="minorHAnsi" w:cstheme="minorHAnsi"/>
          <w:b w:val="0"/>
          <w:bCs w:val="0"/>
          <w:lang w:val="pt-PT"/>
        </w:rPr>
        <w:t>/as</w:t>
      </w:r>
      <w:r w:rsidRPr="00075671">
        <w:rPr>
          <w:rFonts w:asciiTheme="minorHAnsi" w:hAnsiTheme="minorHAnsi" w:cstheme="minorHAnsi"/>
          <w:b w:val="0"/>
          <w:bCs w:val="0"/>
          <w:lang w:val="pt-PT"/>
        </w:rPr>
        <w:t xml:space="preserve"> em Portugal para realizar um estudo com o objetivo de responder à pergunta: </w:t>
      </w:r>
    </w:p>
    <w:p w14:paraId="00581406" w14:textId="77777777" w:rsidR="00941BA3" w:rsidRPr="007F42A1" w:rsidRDefault="00941BA3" w:rsidP="00941BA3">
      <w:pPr>
        <w:pStyle w:val="Heading1"/>
        <w:spacing w:before="56"/>
        <w:ind w:right="114"/>
        <w:rPr>
          <w:rFonts w:asciiTheme="minorHAnsi" w:hAnsiTheme="minorHAnsi" w:cstheme="minorHAnsi"/>
          <w:lang w:val="pt-PT"/>
        </w:rPr>
      </w:pPr>
      <w:r w:rsidRPr="007F42A1">
        <w:rPr>
          <w:rFonts w:asciiTheme="minorHAnsi" w:hAnsiTheme="minorHAnsi" w:cstheme="minorHAnsi"/>
          <w:lang w:val="pt-PT"/>
        </w:rPr>
        <w:t xml:space="preserve">Qual é o efeito de um currículo de </w:t>
      </w:r>
      <w:r>
        <w:rPr>
          <w:rFonts w:asciiTheme="minorHAnsi" w:hAnsiTheme="minorHAnsi" w:cstheme="minorHAnsi"/>
          <w:lang w:val="pt-PT"/>
        </w:rPr>
        <w:t>educação de género transformadora</w:t>
      </w:r>
      <w:r w:rsidRPr="007F42A1">
        <w:rPr>
          <w:rFonts w:asciiTheme="minorHAnsi" w:hAnsiTheme="minorHAnsi" w:cstheme="minorHAnsi"/>
          <w:lang w:val="pt-PT"/>
        </w:rPr>
        <w:t xml:space="preserve"> nas atitudes dos/as adolescentes (14-15 anos) relativamente à igualdade de género em Portugal?</w:t>
      </w:r>
    </w:p>
    <w:p w14:paraId="4E04D0B1" w14:textId="77777777" w:rsidR="00941BA3" w:rsidRPr="00075671" w:rsidRDefault="00941BA3" w:rsidP="00941BA3">
      <w:pPr>
        <w:pStyle w:val="Heading1"/>
        <w:spacing w:before="56"/>
        <w:ind w:right="114"/>
        <w:rPr>
          <w:rFonts w:asciiTheme="minorHAnsi" w:hAnsiTheme="minorHAnsi" w:cstheme="minorHAnsi"/>
          <w:b w:val="0"/>
          <w:bCs w:val="0"/>
          <w:lang w:val="pt-PT"/>
        </w:rPr>
      </w:pPr>
    </w:p>
    <w:p w14:paraId="29C6FE14" w14:textId="77777777" w:rsidR="00941BA3" w:rsidRPr="00075671" w:rsidRDefault="00941BA3" w:rsidP="00941BA3">
      <w:pPr>
        <w:pStyle w:val="Heading1"/>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Durante um período de 4 anos, o estudo será realizado nas seguintes</w:t>
      </w:r>
      <w:r>
        <w:rPr>
          <w:rFonts w:asciiTheme="minorHAnsi" w:hAnsiTheme="minorHAnsi" w:cstheme="minorHAnsi"/>
          <w:b w:val="0"/>
          <w:bCs w:val="0"/>
          <w:lang w:val="pt-PT"/>
        </w:rPr>
        <w:t xml:space="preserve"> fases</w:t>
      </w:r>
      <w:r w:rsidRPr="00075671">
        <w:rPr>
          <w:rFonts w:asciiTheme="minorHAnsi" w:hAnsiTheme="minorHAnsi" w:cstheme="minorHAnsi"/>
          <w:b w:val="0"/>
          <w:bCs w:val="0"/>
          <w:lang w:val="pt-PT"/>
        </w:rPr>
        <w:t xml:space="preserve">: </w:t>
      </w:r>
    </w:p>
    <w:p w14:paraId="520E1D15" w14:textId="77777777" w:rsidR="00941BA3" w:rsidRPr="00075671" w:rsidRDefault="00941BA3" w:rsidP="00941BA3">
      <w:pPr>
        <w:pStyle w:val="Heading1"/>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 xml:space="preserve">1. </w:t>
      </w:r>
      <w:r>
        <w:rPr>
          <w:rFonts w:asciiTheme="minorHAnsi" w:hAnsiTheme="minorHAnsi" w:cstheme="minorHAnsi"/>
          <w:lang w:val="pt-PT"/>
        </w:rPr>
        <w:t>Estudo de base</w:t>
      </w:r>
      <w:r w:rsidRPr="00075671">
        <w:rPr>
          <w:rFonts w:asciiTheme="minorHAnsi" w:hAnsiTheme="minorHAnsi" w:cstheme="minorHAnsi"/>
          <w:b w:val="0"/>
          <w:bCs w:val="0"/>
          <w:lang w:val="pt-PT"/>
        </w:rPr>
        <w:t xml:space="preserve"> entre estudantes, professores</w:t>
      </w:r>
      <w:r>
        <w:rPr>
          <w:rFonts w:asciiTheme="minorHAnsi" w:hAnsiTheme="minorHAnsi" w:cstheme="minorHAnsi"/>
          <w:b w:val="0"/>
          <w:bCs w:val="0"/>
          <w:lang w:val="pt-PT"/>
        </w:rPr>
        <w:t>/as</w:t>
      </w:r>
      <w:r w:rsidRPr="00075671">
        <w:rPr>
          <w:rFonts w:asciiTheme="minorHAnsi" w:hAnsiTheme="minorHAnsi" w:cstheme="minorHAnsi"/>
          <w:b w:val="0"/>
          <w:bCs w:val="0"/>
          <w:lang w:val="pt-PT"/>
        </w:rPr>
        <w:t xml:space="preserve"> e pais</w:t>
      </w:r>
      <w:r>
        <w:rPr>
          <w:rFonts w:asciiTheme="minorHAnsi" w:hAnsiTheme="minorHAnsi" w:cstheme="minorHAnsi"/>
          <w:b w:val="0"/>
          <w:bCs w:val="0"/>
          <w:lang w:val="pt-PT"/>
        </w:rPr>
        <w:t>/mães</w:t>
      </w:r>
      <w:r w:rsidRPr="00075671">
        <w:rPr>
          <w:rFonts w:asciiTheme="minorHAnsi" w:hAnsiTheme="minorHAnsi" w:cstheme="minorHAnsi"/>
          <w:b w:val="0"/>
          <w:bCs w:val="0"/>
          <w:lang w:val="pt-PT"/>
        </w:rPr>
        <w:t xml:space="preserve"> sobre os conhecimentos e atitudes relacionadas com a igualdade de género e prevenção da violência sexual e baseada no género. O estudo de base foi concluído em 2022. </w:t>
      </w:r>
    </w:p>
    <w:p w14:paraId="027E83FA" w14:textId="77777777" w:rsidR="00941BA3" w:rsidRPr="00075671" w:rsidRDefault="00941BA3" w:rsidP="00941BA3">
      <w:pPr>
        <w:pStyle w:val="Heading1"/>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 xml:space="preserve">2. </w:t>
      </w:r>
      <w:r w:rsidRPr="006064DD">
        <w:rPr>
          <w:rFonts w:asciiTheme="minorHAnsi" w:hAnsiTheme="minorHAnsi" w:cstheme="minorHAnsi"/>
          <w:lang w:val="pt-PT"/>
        </w:rPr>
        <w:t>Estudo de intervenção</w:t>
      </w:r>
      <w:r w:rsidRPr="00075671">
        <w:rPr>
          <w:rFonts w:asciiTheme="minorHAnsi" w:hAnsiTheme="minorHAnsi" w:cstheme="minorHAnsi"/>
          <w:b w:val="0"/>
          <w:bCs w:val="0"/>
          <w:lang w:val="pt-PT"/>
        </w:rPr>
        <w:t xml:space="preserve"> sobre os efeitos da integração do programa IPPF Safe from sexual and </w:t>
      </w:r>
      <w:r>
        <w:rPr>
          <w:rFonts w:asciiTheme="minorHAnsi" w:hAnsiTheme="minorHAnsi" w:cstheme="minorHAnsi"/>
          <w:b w:val="0"/>
          <w:bCs w:val="0"/>
          <w:lang w:val="pt-PT"/>
        </w:rPr>
        <w:t>G</w:t>
      </w:r>
      <w:r w:rsidRPr="00075671">
        <w:rPr>
          <w:rFonts w:asciiTheme="minorHAnsi" w:hAnsiTheme="minorHAnsi" w:cstheme="minorHAnsi"/>
          <w:b w:val="0"/>
          <w:bCs w:val="0"/>
          <w:lang w:val="pt-PT"/>
        </w:rPr>
        <w:t>ender-</w:t>
      </w:r>
      <w:r>
        <w:rPr>
          <w:rFonts w:asciiTheme="minorHAnsi" w:hAnsiTheme="minorHAnsi" w:cstheme="minorHAnsi"/>
          <w:b w:val="0"/>
          <w:bCs w:val="0"/>
          <w:lang w:val="pt-PT"/>
        </w:rPr>
        <w:t>B</w:t>
      </w:r>
      <w:r w:rsidRPr="00075671">
        <w:rPr>
          <w:rFonts w:asciiTheme="minorHAnsi" w:hAnsiTheme="minorHAnsi" w:cstheme="minorHAnsi"/>
          <w:b w:val="0"/>
          <w:bCs w:val="0"/>
          <w:lang w:val="pt-PT"/>
        </w:rPr>
        <w:t xml:space="preserve">ased </w:t>
      </w:r>
      <w:r>
        <w:rPr>
          <w:rFonts w:asciiTheme="minorHAnsi" w:hAnsiTheme="minorHAnsi" w:cstheme="minorHAnsi"/>
          <w:b w:val="0"/>
          <w:bCs w:val="0"/>
          <w:lang w:val="pt-PT"/>
        </w:rPr>
        <w:t>V</w:t>
      </w:r>
      <w:r w:rsidRPr="00075671">
        <w:rPr>
          <w:rFonts w:asciiTheme="minorHAnsi" w:hAnsiTheme="minorHAnsi" w:cstheme="minorHAnsi"/>
          <w:b w:val="0"/>
          <w:bCs w:val="0"/>
          <w:lang w:val="pt-PT"/>
        </w:rPr>
        <w:t>iolence (SfSGBV) no tema Cidadania e desenvolvimento. Esta parte do estudo será realizada ao longo de dois anos (2023 e 2024).</w:t>
      </w:r>
    </w:p>
    <w:p w14:paraId="4A99BD06" w14:textId="77777777" w:rsidR="00941BA3" w:rsidRPr="00075671" w:rsidRDefault="00941BA3" w:rsidP="00941BA3">
      <w:pPr>
        <w:pStyle w:val="Heading1"/>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 xml:space="preserve">3. </w:t>
      </w:r>
      <w:r w:rsidRPr="006064DD">
        <w:rPr>
          <w:rFonts w:asciiTheme="minorHAnsi" w:hAnsiTheme="minorHAnsi" w:cstheme="minorHAnsi"/>
          <w:lang w:val="pt-PT"/>
        </w:rPr>
        <w:t>Seguimento</w:t>
      </w:r>
      <w:r w:rsidRPr="00075671">
        <w:rPr>
          <w:rFonts w:asciiTheme="minorHAnsi" w:hAnsiTheme="minorHAnsi" w:cstheme="minorHAnsi"/>
          <w:b w:val="0"/>
          <w:bCs w:val="0"/>
          <w:lang w:val="pt-PT"/>
        </w:rPr>
        <w:t xml:space="preserve"> - estudo qualitativo sobre os efeitos a longo prazo da intervenção a ser realizada em 2025</w:t>
      </w:r>
      <w:r>
        <w:rPr>
          <w:rFonts w:asciiTheme="minorHAnsi" w:hAnsiTheme="minorHAnsi" w:cstheme="minorHAnsi"/>
          <w:b w:val="0"/>
          <w:bCs w:val="0"/>
          <w:lang w:val="pt-PT"/>
        </w:rPr>
        <w:t>.</w:t>
      </w:r>
    </w:p>
    <w:p w14:paraId="06F579A9" w14:textId="77777777" w:rsidR="00941BA3" w:rsidRPr="00075671" w:rsidRDefault="00941BA3" w:rsidP="00941BA3">
      <w:pPr>
        <w:pStyle w:val="Heading1"/>
        <w:spacing w:before="56"/>
        <w:ind w:right="114"/>
        <w:rPr>
          <w:rFonts w:asciiTheme="minorHAnsi" w:hAnsiTheme="minorHAnsi" w:cstheme="minorHAnsi"/>
          <w:b w:val="0"/>
          <w:bCs w:val="0"/>
          <w:lang w:val="pt-PT"/>
        </w:rPr>
      </w:pPr>
    </w:p>
    <w:p w14:paraId="1248F0C9" w14:textId="77777777" w:rsidR="00941BA3" w:rsidRDefault="00941BA3" w:rsidP="00941BA3">
      <w:pPr>
        <w:pStyle w:val="Heading1"/>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Esta consultoria abrange a segunda fase do estudo (item 2).  Espera-se que os</w:t>
      </w:r>
      <w:r>
        <w:rPr>
          <w:rFonts w:asciiTheme="minorHAnsi" w:hAnsiTheme="minorHAnsi" w:cstheme="minorHAnsi"/>
          <w:b w:val="0"/>
          <w:bCs w:val="0"/>
          <w:lang w:val="pt-PT"/>
        </w:rPr>
        <w:t>/as</w:t>
      </w:r>
      <w:r w:rsidRPr="00075671">
        <w:rPr>
          <w:rFonts w:asciiTheme="minorHAnsi" w:hAnsiTheme="minorHAnsi" w:cstheme="minorHAnsi"/>
          <w:b w:val="0"/>
          <w:bCs w:val="0"/>
          <w:lang w:val="pt-PT"/>
        </w:rPr>
        <w:t xml:space="preserve"> investigadores</w:t>
      </w:r>
      <w:r>
        <w:rPr>
          <w:rFonts w:asciiTheme="minorHAnsi" w:hAnsiTheme="minorHAnsi" w:cstheme="minorHAnsi"/>
          <w:b w:val="0"/>
          <w:bCs w:val="0"/>
          <w:lang w:val="pt-PT"/>
        </w:rPr>
        <w:t>/as</w:t>
      </w:r>
      <w:r w:rsidRPr="00075671">
        <w:rPr>
          <w:rFonts w:asciiTheme="minorHAnsi" w:hAnsiTheme="minorHAnsi" w:cstheme="minorHAnsi"/>
          <w:b w:val="0"/>
          <w:bCs w:val="0"/>
          <w:lang w:val="pt-PT"/>
        </w:rPr>
        <w:t xml:space="preserve"> </w:t>
      </w:r>
      <w:r>
        <w:rPr>
          <w:rFonts w:asciiTheme="minorHAnsi" w:hAnsiTheme="minorHAnsi" w:cstheme="minorHAnsi"/>
          <w:b w:val="0"/>
          <w:bCs w:val="0"/>
          <w:lang w:val="pt-PT"/>
        </w:rPr>
        <w:t>desenvolvam os seguintes tópicos</w:t>
      </w:r>
      <w:r w:rsidRPr="00075671">
        <w:rPr>
          <w:rFonts w:asciiTheme="minorHAnsi" w:hAnsiTheme="minorHAnsi" w:cstheme="minorHAnsi"/>
          <w:b w:val="0"/>
          <w:bCs w:val="0"/>
          <w:lang w:val="pt-PT"/>
        </w:rPr>
        <w:t xml:space="preserve">: </w:t>
      </w:r>
    </w:p>
    <w:p w14:paraId="1349FED4" w14:textId="77777777" w:rsidR="00941BA3" w:rsidRPr="00075671" w:rsidRDefault="00941BA3" w:rsidP="00941BA3">
      <w:pPr>
        <w:pStyle w:val="Heading1"/>
        <w:numPr>
          <w:ilvl w:val="0"/>
          <w:numId w:val="19"/>
        </w:numPr>
        <w:spacing w:before="56"/>
        <w:ind w:right="114"/>
        <w:rPr>
          <w:rFonts w:asciiTheme="minorHAnsi" w:hAnsiTheme="minorHAnsi" w:cstheme="minorHAnsi"/>
          <w:b w:val="0"/>
          <w:bCs w:val="0"/>
          <w:lang w:val="pt-PT"/>
        </w:rPr>
      </w:pPr>
      <w:r w:rsidRPr="004642CF">
        <w:rPr>
          <w:rFonts w:asciiTheme="minorHAnsi" w:hAnsiTheme="minorHAnsi" w:cstheme="minorHAnsi"/>
          <w:b w:val="0"/>
          <w:bCs w:val="0"/>
          <w:lang w:val="pt-PT"/>
        </w:rPr>
        <w:t>Adaptar/</w:t>
      </w:r>
      <w:r>
        <w:rPr>
          <w:rFonts w:asciiTheme="minorHAnsi" w:hAnsiTheme="minorHAnsi" w:cstheme="minorHAnsi"/>
          <w:b w:val="0"/>
          <w:bCs w:val="0"/>
          <w:lang w:val="pt-PT"/>
        </w:rPr>
        <w:t xml:space="preserve">aperfeiçoar </w:t>
      </w:r>
      <w:r w:rsidRPr="004642CF">
        <w:rPr>
          <w:rFonts w:asciiTheme="minorHAnsi" w:hAnsiTheme="minorHAnsi" w:cstheme="minorHAnsi"/>
          <w:b w:val="0"/>
          <w:bCs w:val="0"/>
          <w:lang w:val="pt-PT"/>
        </w:rPr>
        <w:t>os instrumentos de investigação existentes</w:t>
      </w:r>
      <w:r>
        <w:rPr>
          <w:rFonts w:asciiTheme="minorHAnsi" w:hAnsiTheme="minorHAnsi" w:cstheme="minorHAnsi"/>
          <w:b w:val="0"/>
          <w:bCs w:val="0"/>
          <w:lang w:val="pt-PT"/>
        </w:rPr>
        <w:t>,</w:t>
      </w:r>
      <w:r w:rsidRPr="004642CF">
        <w:rPr>
          <w:rFonts w:asciiTheme="minorHAnsi" w:hAnsiTheme="minorHAnsi" w:cstheme="minorHAnsi"/>
          <w:b w:val="0"/>
          <w:bCs w:val="0"/>
          <w:lang w:val="pt-PT"/>
        </w:rPr>
        <w:t xml:space="preserve"> de acordo </w:t>
      </w:r>
      <w:r>
        <w:rPr>
          <w:rFonts w:asciiTheme="minorHAnsi" w:hAnsiTheme="minorHAnsi" w:cstheme="minorHAnsi"/>
          <w:b w:val="0"/>
          <w:bCs w:val="0"/>
          <w:lang w:val="pt-PT"/>
        </w:rPr>
        <w:t>com a abordagem</w:t>
      </w:r>
      <w:r w:rsidRPr="004642CF">
        <w:rPr>
          <w:rFonts w:asciiTheme="minorHAnsi" w:hAnsiTheme="minorHAnsi" w:cstheme="minorHAnsi"/>
          <w:b w:val="0"/>
          <w:bCs w:val="0"/>
          <w:lang w:val="pt-PT"/>
        </w:rPr>
        <w:t xml:space="preserve"> </w:t>
      </w:r>
      <w:r>
        <w:rPr>
          <w:rFonts w:asciiTheme="minorHAnsi" w:hAnsiTheme="minorHAnsi" w:cstheme="minorHAnsi"/>
          <w:b w:val="0"/>
          <w:bCs w:val="0"/>
          <w:lang w:val="pt-PT"/>
        </w:rPr>
        <w:t xml:space="preserve">delineada e com a </w:t>
      </w:r>
      <w:r w:rsidRPr="004642CF">
        <w:rPr>
          <w:rFonts w:asciiTheme="minorHAnsi" w:hAnsiTheme="minorHAnsi" w:cstheme="minorHAnsi"/>
          <w:b w:val="0"/>
          <w:bCs w:val="0"/>
          <w:lang w:val="pt-PT"/>
        </w:rPr>
        <w:t>realiza</w:t>
      </w:r>
      <w:r>
        <w:rPr>
          <w:rFonts w:asciiTheme="minorHAnsi" w:hAnsiTheme="minorHAnsi" w:cstheme="minorHAnsi"/>
          <w:b w:val="0"/>
          <w:bCs w:val="0"/>
          <w:lang w:val="pt-PT"/>
        </w:rPr>
        <w:t>ção de</w:t>
      </w:r>
      <w:r w:rsidRPr="004642CF">
        <w:rPr>
          <w:rFonts w:asciiTheme="minorHAnsi" w:hAnsiTheme="minorHAnsi" w:cstheme="minorHAnsi"/>
          <w:b w:val="0"/>
          <w:bCs w:val="0"/>
          <w:lang w:val="pt-PT"/>
        </w:rPr>
        <w:t xml:space="preserve"> um pré-teste (grupo de intervenção, grupo de controlo e professores</w:t>
      </w:r>
      <w:r>
        <w:rPr>
          <w:rFonts w:asciiTheme="minorHAnsi" w:hAnsiTheme="minorHAnsi" w:cstheme="minorHAnsi"/>
          <w:b w:val="0"/>
          <w:bCs w:val="0"/>
          <w:lang w:val="pt-PT"/>
        </w:rPr>
        <w:t>/as</w:t>
      </w:r>
      <w:r w:rsidRPr="004642CF">
        <w:rPr>
          <w:rFonts w:asciiTheme="minorHAnsi" w:hAnsiTheme="minorHAnsi" w:cstheme="minorHAnsi"/>
          <w:b w:val="0"/>
          <w:bCs w:val="0"/>
          <w:lang w:val="pt-PT"/>
        </w:rPr>
        <w:t>)</w:t>
      </w:r>
    </w:p>
    <w:p w14:paraId="18C1BA26" w14:textId="77777777" w:rsidR="00941BA3" w:rsidRPr="00075671" w:rsidRDefault="00941BA3" w:rsidP="00941BA3">
      <w:pPr>
        <w:pStyle w:val="Heading1"/>
        <w:numPr>
          <w:ilvl w:val="0"/>
          <w:numId w:val="19"/>
        </w:numPr>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 xml:space="preserve">Desenvolver instrumentos para controlar a fidelidade da intervenção </w:t>
      </w:r>
    </w:p>
    <w:p w14:paraId="5B0F00F2" w14:textId="77777777" w:rsidR="00941BA3" w:rsidRPr="00075671" w:rsidRDefault="00941BA3" w:rsidP="00941BA3">
      <w:pPr>
        <w:pStyle w:val="Heading1"/>
        <w:numPr>
          <w:ilvl w:val="0"/>
          <w:numId w:val="19"/>
        </w:numPr>
        <w:spacing w:before="56"/>
        <w:ind w:right="114"/>
        <w:rPr>
          <w:rFonts w:asciiTheme="minorHAnsi" w:hAnsiTheme="minorHAnsi" w:cstheme="minorHAnsi"/>
          <w:b w:val="0"/>
          <w:bCs w:val="0"/>
          <w:lang w:val="pt-PT"/>
        </w:rPr>
      </w:pPr>
      <w:r w:rsidRPr="00075671">
        <w:rPr>
          <w:rFonts w:asciiTheme="minorHAnsi" w:hAnsiTheme="minorHAnsi" w:cstheme="minorHAnsi"/>
          <w:b w:val="0"/>
          <w:bCs w:val="0"/>
          <w:lang w:val="pt-PT"/>
        </w:rPr>
        <w:t>Apresentar um relatório das análises do pré-teste sobre conhecimentos, valores, atitudes relacionadas com a igualdade de género e prevenção da violência sexual e baseada no género</w:t>
      </w:r>
    </w:p>
    <w:p w14:paraId="69A42625" w14:textId="77777777" w:rsidR="00941BA3" w:rsidRPr="00075671" w:rsidRDefault="00941BA3" w:rsidP="00941BA3">
      <w:pPr>
        <w:pStyle w:val="Heading1"/>
        <w:spacing w:before="56"/>
        <w:ind w:right="114"/>
        <w:rPr>
          <w:rFonts w:asciiTheme="minorHAnsi" w:hAnsiTheme="minorHAnsi" w:cstheme="minorHAnsi"/>
          <w:b w:val="0"/>
          <w:bCs w:val="0"/>
          <w:lang w:val="pt-PT"/>
        </w:rPr>
      </w:pPr>
    </w:p>
    <w:p w14:paraId="5958384D" w14:textId="77777777" w:rsidR="00941BA3" w:rsidRDefault="00941BA3" w:rsidP="00941BA3">
      <w:pPr>
        <w:pStyle w:val="Heading1"/>
        <w:spacing w:before="56"/>
        <w:ind w:right="114"/>
        <w:rPr>
          <w:rFonts w:asciiTheme="minorHAnsi" w:hAnsiTheme="minorHAnsi" w:cstheme="minorHAnsi"/>
          <w:lang w:val="pt-PT"/>
        </w:rPr>
      </w:pPr>
      <w:r w:rsidRPr="00681D89">
        <w:rPr>
          <w:rFonts w:asciiTheme="minorHAnsi" w:hAnsiTheme="minorHAnsi" w:cstheme="minorHAnsi"/>
          <w:lang w:val="pt-PT"/>
        </w:rPr>
        <w:t>Sobre a IPPF</w:t>
      </w:r>
    </w:p>
    <w:p w14:paraId="2874BA2A" w14:textId="77777777" w:rsidR="00941BA3" w:rsidRPr="00681D89" w:rsidRDefault="00941BA3" w:rsidP="00941BA3">
      <w:pPr>
        <w:pStyle w:val="Heading1"/>
        <w:spacing w:before="56"/>
        <w:ind w:right="114"/>
        <w:rPr>
          <w:rFonts w:asciiTheme="minorHAnsi" w:hAnsiTheme="minorHAnsi" w:cstheme="minorHAnsi"/>
          <w:lang w:val="pt-PT"/>
        </w:rPr>
      </w:pPr>
    </w:p>
    <w:p w14:paraId="2116AF15" w14:textId="77777777" w:rsidR="00941BA3" w:rsidRPr="00075671" w:rsidRDefault="00941BA3" w:rsidP="00941BA3">
      <w:pPr>
        <w:pStyle w:val="Heading1"/>
        <w:spacing w:before="56" w:after="240"/>
        <w:ind w:right="114"/>
        <w:rPr>
          <w:rFonts w:asciiTheme="minorHAnsi" w:hAnsiTheme="minorHAnsi" w:cstheme="minorHAnsi"/>
          <w:b w:val="0"/>
          <w:bCs w:val="0"/>
          <w:lang w:val="pt-PT"/>
        </w:rPr>
      </w:pPr>
      <w:r w:rsidRPr="00075671">
        <w:rPr>
          <w:rFonts w:asciiTheme="minorHAnsi" w:hAnsiTheme="minorHAnsi" w:cstheme="minorHAnsi"/>
          <w:b w:val="0"/>
          <w:bCs w:val="0"/>
          <w:lang w:val="pt-PT"/>
        </w:rPr>
        <w:t>A International Planned Parenthood Federation (IPPF) é um</w:t>
      </w:r>
      <w:r>
        <w:rPr>
          <w:rFonts w:asciiTheme="minorHAnsi" w:hAnsiTheme="minorHAnsi" w:cstheme="minorHAnsi"/>
          <w:b w:val="0"/>
          <w:bCs w:val="0"/>
          <w:lang w:val="pt-PT"/>
        </w:rPr>
        <w:t>a</w:t>
      </w:r>
      <w:r w:rsidRPr="00075671">
        <w:rPr>
          <w:rFonts w:asciiTheme="minorHAnsi" w:hAnsiTheme="minorHAnsi" w:cstheme="minorHAnsi"/>
          <w:b w:val="0"/>
          <w:bCs w:val="0"/>
          <w:lang w:val="pt-PT"/>
        </w:rPr>
        <w:t xml:space="preserve"> prestador</w:t>
      </w:r>
      <w:r>
        <w:rPr>
          <w:rFonts w:asciiTheme="minorHAnsi" w:hAnsiTheme="minorHAnsi" w:cstheme="minorHAnsi"/>
          <w:b w:val="0"/>
          <w:bCs w:val="0"/>
          <w:lang w:val="pt-PT"/>
        </w:rPr>
        <w:t>a</w:t>
      </w:r>
      <w:r w:rsidRPr="00075671">
        <w:rPr>
          <w:rFonts w:asciiTheme="minorHAnsi" w:hAnsiTheme="minorHAnsi" w:cstheme="minorHAnsi"/>
          <w:b w:val="0"/>
          <w:bCs w:val="0"/>
          <w:lang w:val="pt-PT"/>
        </w:rPr>
        <w:t xml:space="preserve"> de serviços global e um</w:t>
      </w:r>
      <w:r>
        <w:rPr>
          <w:rFonts w:asciiTheme="minorHAnsi" w:hAnsiTheme="minorHAnsi" w:cstheme="minorHAnsi"/>
          <w:b w:val="0"/>
          <w:bCs w:val="0"/>
          <w:lang w:val="pt-PT"/>
        </w:rPr>
        <w:t>a</w:t>
      </w:r>
      <w:r w:rsidRPr="00075671">
        <w:rPr>
          <w:rFonts w:asciiTheme="minorHAnsi" w:hAnsiTheme="minorHAnsi" w:cstheme="minorHAnsi"/>
          <w:b w:val="0"/>
          <w:bCs w:val="0"/>
          <w:lang w:val="pt-PT"/>
        </w:rPr>
        <w:t xml:space="preserve"> d</w:t>
      </w:r>
      <w:r>
        <w:rPr>
          <w:rFonts w:asciiTheme="minorHAnsi" w:hAnsiTheme="minorHAnsi" w:cstheme="minorHAnsi"/>
          <w:b w:val="0"/>
          <w:bCs w:val="0"/>
          <w:lang w:val="pt-PT"/>
        </w:rPr>
        <w:t>a</w:t>
      </w:r>
      <w:r w:rsidRPr="00075671">
        <w:rPr>
          <w:rFonts w:asciiTheme="minorHAnsi" w:hAnsiTheme="minorHAnsi" w:cstheme="minorHAnsi"/>
          <w:b w:val="0"/>
          <w:bCs w:val="0"/>
          <w:lang w:val="pt-PT"/>
        </w:rPr>
        <w:t>s principais defensor</w:t>
      </w:r>
      <w:r>
        <w:rPr>
          <w:rFonts w:asciiTheme="minorHAnsi" w:hAnsiTheme="minorHAnsi" w:cstheme="minorHAnsi"/>
          <w:b w:val="0"/>
          <w:bCs w:val="0"/>
          <w:lang w:val="pt-PT"/>
        </w:rPr>
        <w:t>as</w:t>
      </w:r>
      <w:r w:rsidRPr="00075671">
        <w:rPr>
          <w:rFonts w:asciiTheme="minorHAnsi" w:hAnsiTheme="minorHAnsi" w:cstheme="minorHAnsi"/>
          <w:b w:val="0"/>
          <w:bCs w:val="0"/>
          <w:lang w:val="pt-PT"/>
        </w:rPr>
        <w:t xml:space="preserve"> da saúde e dos direitos sexuais e reprodutivos para tod</w:t>
      </w:r>
      <w:r>
        <w:rPr>
          <w:rFonts w:asciiTheme="minorHAnsi" w:hAnsiTheme="minorHAnsi" w:cstheme="minorHAnsi"/>
          <w:b w:val="0"/>
          <w:bCs w:val="0"/>
          <w:lang w:val="pt-PT"/>
        </w:rPr>
        <w:t>as as pessoas</w:t>
      </w:r>
      <w:r w:rsidRPr="00075671">
        <w:rPr>
          <w:rFonts w:asciiTheme="minorHAnsi" w:hAnsiTheme="minorHAnsi" w:cstheme="minorHAnsi"/>
          <w:b w:val="0"/>
          <w:bCs w:val="0"/>
          <w:lang w:val="pt-PT"/>
        </w:rPr>
        <w:t xml:space="preserve">. Somos um movimento mundial de organizações nacionais que trabalham com e para comunidades e indivíduos. A IPPF </w:t>
      </w:r>
      <w:r>
        <w:rPr>
          <w:rFonts w:asciiTheme="minorHAnsi" w:hAnsiTheme="minorHAnsi" w:cstheme="minorHAnsi"/>
          <w:b w:val="0"/>
          <w:bCs w:val="0"/>
          <w:lang w:val="pt-PT"/>
        </w:rPr>
        <w:t xml:space="preserve">EN </w:t>
      </w:r>
      <w:r w:rsidRPr="00075671">
        <w:rPr>
          <w:rFonts w:asciiTheme="minorHAnsi" w:hAnsiTheme="minorHAnsi" w:cstheme="minorHAnsi"/>
          <w:b w:val="0"/>
          <w:bCs w:val="0"/>
          <w:lang w:val="pt-PT"/>
        </w:rPr>
        <w:t>é uma das seis redes regionais da International Planned Parenthood Federation e trabalha em cerca de 40 países da Europa e da Ásia Central. As associações membros e os parceiros de colaboração estão a trabalhar para melhorar a saúde sexual e reprodutiva e os direitos através da defesa, capacitação de atores de mudança e prestação de cuidados</w:t>
      </w:r>
      <w:r>
        <w:rPr>
          <w:rFonts w:asciiTheme="minorHAnsi" w:hAnsiTheme="minorHAnsi" w:cstheme="minorHAnsi"/>
          <w:b w:val="0"/>
          <w:bCs w:val="0"/>
          <w:lang w:val="pt-PT"/>
        </w:rPr>
        <w:t xml:space="preserve">. </w:t>
      </w:r>
    </w:p>
    <w:p w14:paraId="7E477997" w14:textId="77777777" w:rsidR="00941BA3" w:rsidRPr="00C633F5" w:rsidRDefault="00941BA3" w:rsidP="00941BA3">
      <w:pPr>
        <w:pStyle w:val="Heading1"/>
        <w:spacing w:before="1"/>
        <w:rPr>
          <w:rFonts w:asciiTheme="minorHAnsi" w:hAnsiTheme="minorHAnsi" w:cstheme="minorHAnsi"/>
          <w:lang w:val="pt-PT"/>
        </w:rPr>
      </w:pPr>
      <w:r w:rsidRPr="00C633F5">
        <w:rPr>
          <w:rFonts w:asciiTheme="minorHAnsi" w:hAnsiTheme="minorHAnsi" w:cstheme="minorHAnsi"/>
          <w:lang w:val="pt-PT"/>
        </w:rPr>
        <w:t>Sobre o projeto Programa Cidadãos, Igualdade, Direitos e Valores</w:t>
      </w:r>
    </w:p>
    <w:p w14:paraId="17108234" w14:textId="77777777" w:rsidR="00941BA3" w:rsidRPr="00C633F5" w:rsidRDefault="00941BA3" w:rsidP="00941BA3">
      <w:pPr>
        <w:pStyle w:val="Heading1"/>
        <w:spacing w:before="1"/>
        <w:rPr>
          <w:rFonts w:asciiTheme="minorHAnsi" w:hAnsiTheme="minorHAnsi" w:cstheme="minorHAnsi"/>
          <w:b w:val="0"/>
          <w:bCs w:val="0"/>
          <w:lang w:val="pt-PT"/>
        </w:rPr>
      </w:pPr>
    </w:p>
    <w:p w14:paraId="6F5FD18A" w14:textId="77777777" w:rsidR="00941BA3" w:rsidRDefault="00941BA3" w:rsidP="00941BA3">
      <w:pPr>
        <w:pStyle w:val="Heading1"/>
        <w:spacing w:before="1"/>
        <w:rPr>
          <w:rFonts w:asciiTheme="minorHAnsi" w:hAnsiTheme="minorHAnsi" w:cstheme="minorHAnsi"/>
          <w:b w:val="0"/>
          <w:bCs w:val="0"/>
          <w:lang w:val="pt-PT"/>
        </w:rPr>
      </w:pPr>
      <w:r w:rsidRPr="00C633F5">
        <w:rPr>
          <w:rFonts w:asciiTheme="minorHAnsi" w:hAnsiTheme="minorHAnsi" w:cstheme="minorHAnsi"/>
          <w:b w:val="0"/>
          <w:bCs w:val="0"/>
          <w:lang w:val="pt-PT"/>
        </w:rPr>
        <w:lastRenderedPageBreak/>
        <w:t>Este estudo está previsto no âmbito das subvenções de funcionamento a parceiros ativos na área dos valores da União Europeia</w:t>
      </w:r>
      <w:r>
        <w:rPr>
          <w:rFonts w:asciiTheme="minorHAnsi" w:hAnsiTheme="minorHAnsi" w:cstheme="minorHAnsi"/>
          <w:b w:val="0"/>
          <w:bCs w:val="0"/>
          <w:lang w:val="pt-PT"/>
        </w:rPr>
        <w:t xml:space="preserve"> (UE)</w:t>
      </w:r>
      <w:r w:rsidRPr="00C633F5">
        <w:rPr>
          <w:rFonts w:asciiTheme="minorHAnsi" w:hAnsiTheme="minorHAnsi" w:cstheme="minorHAnsi"/>
          <w:b w:val="0"/>
          <w:bCs w:val="0"/>
          <w:lang w:val="pt-PT"/>
        </w:rPr>
        <w:t xml:space="preserve"> e é financiado pela Comissão Europeia Citizens, Equality, Rights and Values Programme.  Este programa da UE visa proteger e promover os direitos e valores da União, tal como consagrados nos Tratados da UE e na Carta dos Direitos Fundamentais. Contribui para manter e continuar a desenvolver sociedades abertas, baseadas nos direitos, democráticas, iguais e inclusivas, baseadas no Estado de direito. </w:t>
      </w:r>
    </w:p>
    <w:p w14:paraId="49F6945E" w14:textId="77777777" w:rsidR="00941BA3" w:rsidRDefault="00941BA3" w:rsidP="00941BA3">
      <w:pPr>
        <w:pStyle w:val="Heading1"/>
        <w:spacing w:before="1"/>
        <w:rPr>
          <w:rFonts w:asciiTheme="minorHAnsi" w:hAnsiTheme="minorHAnsi" w:cstheme="minorHAnsi"/>
          <w:b w:val="0"/>
          <w:bCs w:val="0"/>
          <w:lang w:val="pt-PT"/>
        </w:rPr>
      </w:pPr>
    </w:p>
    <w:p w14:paraId="13A6B018" w14:textId="77777777" w:rsidR="00941BA3" w:rsidRPr="00195F4F" w:rsidRDefault="00941BA3" w:rsidP="00941BA3">
      <w:pPr>
        <w:pStyle w:val="Heading1"/>
        <w:spacing w:before="1"/>
        <w:rPr>
          <w:rFonts w:asciiTheme="minorHAnsi" w:hAnsiTheme="minorHAnsi" w:cstheme="minorHAnsi"/>
          <w:lang w:val="pt-PT"/>
        </w:rPr>
      </w:pPr>
    </w:p>
    <w:p w14:paraId="7CBE494E" w14:textId="77777777" w:rsidR="00941BA3" w:rsidRDefault="00941BA3" w:rsidP="00941BA3">
      <w:pPr>
        <w:pStyle w:val="Heading1"/>
        <w:spacing w:before="1"/>
        <w:rPr>
          <w:rFonts w:asciiTheme="minorHAnsi" w:hAnsiTheme="minorHAnsi" w:cstheme="minorHAnsi"/>
          <w:lang w:val="pt-PT"/>
        </w:rPr>
      </w:pPr>
      <w:r w:rsidRPr="00195F4F">
        <w:rPr>
          <w:rFonts w:asciiTheme="minorHAnsi" w:hAnsiTheme="minorHAnsi" w:cstheme="minorHAnsi"/>
          <w:lang w:val="pt-PT"/>
        </w:rPr>
        <w:t xml:space="preserve">Relações fundamentais </w:t>
      </w:r>
    </w:p>
    <w:p w14:paraId="2B0F2535" w14:textId="77777777" w:rsidR="00941BA3" w:rsidRDefault="00941BA3" w:rsidP="00941BA3">
      <w:pPr>
        <w:pStyle w:val="Heading1"/>
        <w:spacing w:before="1"/>
        <w:ind w:left="0"/>
        <w:rPr>
          <w:rFonts w:asciiTheme="minorHAnsi" w:hAnsiTheme="minorHAnsi" w:cstheme="minorHAnsi"/>
          <w:b w:val="0"/>
          <w:bCs w:val="0"/>
        </w:rPr>
      </w:pPr>
    </w:p>
    <w:p w14:paraId="7F131D12" w14:textId="77777777" w:rsidR="00941BA3" w:rsidRDefault="00941BA3" w:rsidP="00941BA3">
      <w:pPr>
        <w:pStyle w:val="Heading1"/>
        <w:spacing w:before="1"/>
        <w:rPr>
          <w:rFonts w:asciiTheme="minorHAnsi" w:hAnsiTheme="minorHAnsi" w:cstheme="minorHAnsi"/>
          <w:b w:val="0"/>
          <w:bCs w:val="0"/>
          <w:lang w:val="pt-PT"/>
        </w:rPr>
      </w:pPr>
      <w:r w:rsidRPr="00CF236F">
        <w:rPr>
          <w:rFonts w:asciiTheme="minorHAnsi" w:hAnsiTheme="minorHAnsi" w:cstheme="minorHAnsi"/>
          <w:b w:val="0"/>
          <w:bCs w:val="0"/>
          <w:lang w:val="pt-PT"/>
        </w:rPr>
        <w:t>O</w:t>
      </w:r>
      <w:r>
        <w:rPr>
          <w:rFonts w:asciiTheme="minorHAnsi" w:hAnsiTheme="minorHAnsi" w:cstheme="minorHAnsi"/>
          <w:b w:val="0"/>
          <w:bCs w:val="0"/>
          <w:lang w:val="pt-PT"/>
        </w:rPr>
        <w:t>/A</w:t>
      </w:r>
      <w:r w:rsidRPr="00CF236F">
        <w:rPr>
          <w:rFonts w:asciiTheme="minorHAnsi" w:hAnsiTheme="minorHAnsi" w:cstheme="minorHAnsi"/>
          <w:b w:val="0"/>
          <w:bCs w:val="0"/>
          <w:lang w:val="pt-PT"/>
        </w:rPr>
        <w:t xml:space="preserve"> investigador</w:t>
      </w:r>
      <w:r>
        <w:rPr>
          <w:rFonts w:asciiTheme="minorHAnsi" w:hAnsiTheme="minorHAnsi" w:cstheme="minorHAnsi"/>
          <w:b w:val="0"/>
          <w:bCs w:val="0"/>
          <w:lang w:val="pt-PT"/>
        </w:rPr>
        <w:t>/a</w:t>
      </w:r>
      <w:r w:rsidRPr="00CF236F">
        <w:rPr>
          <w:rFonts w:asciiTheme="minorHAnsi" w:hAnsiTheme="minorHAnsi" w:cstheme="minorHAnsi"/>
          <w:b w:val="0"/>
          <w:bCs w:val="0"/>
          <w:lang w:val="pt-PT"/>
        </w:rPr>
        <w:t xml:space="preserve"> assinará um acordo e apresentará um relatório ao </w:t>
      </w:r>
      <w:hyperlink r:id="rId21" w:history="1">
        <w:r w:rsidRPr="00CF4C1A">
          <w:rPr>
            <w:rStyle w:val="Hyperlink"/>
            <w:rFonts w:asciiTheme="minorHAnsi" w:hAnsiTheme="minorHAnsi" w:cstheme="minorHAnsi"/>
            <w:b w:val="0"/>
            <w:bCs w:val="0"/>
            <w:lang w:val="pt-PT"/>
          </w:rPr>
          <w:t>Gabinete da IPPF em Bruxelas</w:t>
        </w:r>
      </w:hyperlink>
      <w:r w:rsidRPr="00CF236F">
        <w:rPr>
          <w:rFonts w:asciiTheme="minorHAnsi" w:hAnsiTheme="minorHAnsi" w:cstheme="minorHAnsi"/>
          <w:b w:val="0"/>
          <w:bCs w:val="0"/>
          <w:lang w:val="pt-PT"/>
        </w:rPr>
        <w:t>.</w:t>
      </w:r>
    </w:p>
    <w:p w14:paraId="1B4F2BEF" w14:textId="77777777" w:rsidR="00941BA3" w:rsidRPr="00CF236F" w:rsidRDefault="00941BA3" w:rsidP="00941BA3">
      <w:pPr>
        <w:pStyle w:val="Heading1"/>
        <w:spacing w:before="1"/>
        <w:rPr>
          <w:rFonts w:asciiTheme="minorHAnsi" w:hAnsiTheme="minorHAnsi" w:cstheme="minorHAnsi"/>
          <w:b w:val="0"/>
          <w:bCs w:val="0"/>
          <w:lang w:val="pt-PT"/>
        </w:rPr>
      </w:pPr>
    </w:p>
    <w:p w14:paraId="475534FC" w14:textId="77777777" w:rsidR="00941BA3" w:rsidRPr="00CF236F" w:rsidRDefault="00941BA3" w:rsidP="00941BA3">
      <w:pPr>
        <w:pStyle w:val="Heading1"/>
        <w:spacing w:before="1"/>
        <w:rPr>
          <w:rFonts w:asciiTheme="minorHAnsi" w:hAnsiTheme="minorHAnsi" w:cstheme="minorHAnsi"/>
          <w:b w:val="0"/>
          <w:bCs w:val="0"/>
          <w:lang w:val="pt-PT"/>
        </w:rPr>
      </w:pPr>
      <w:r w:rsidRPr="00CF236F">
        <w:rPr>
          <w:rFonts w:asciiTheme="minorHAnsi" w:hAnsiTheme="minorHAnsi" w:cstheme="minorHAnsi"/>
          <w:b w:val="0"/>
          <w:bCs w:val="0"/>
          <w:lang w:val="pt-PT"/>
        </w:rPr>
        <w:t xml:space="preserve">A </w:t>
      </w:r>
      <w:hyperlink r:id="rId22" w:history="1">
        <w:r w:rsidRPr="00CF4C1A">
          <w:rPr>
            <w:rStyle w:val="Hyperlink"/>
            <w:rFonts w:asciiTheme="minorHAnsi" w:hAnsiTheme="minorHAnsi" w:cstheme="minorHAnsi"/>
            <w:b w:val="0"/>
            <w:bCs w:val="0"/>
            <w:lang w:val="pt-PT"/>
          </w:rPr>
          <w:t>Associação para o Planeamento da Família (APF),</w:t>
        </w:r>
      </w:hyperlink>
      <w:r>
        <w:rPr>
          <w:rFonts w:asciiTheme="minorHAnsi" w:hAnsiTheme="minorHAnsi" w:cstheme="minorHAnsi"/>
          <w:b w:val="0"/>
          <w:bCs w:val="0"/>
          <w:lang w:val="pt-PT"/>
        </w:rPr>
        <w:t xml:space="preserve"> membro da IPPF, </w:t>
      </w:r>
      <w:r w:rsidRPr="00CF236F">
        <w:rPr>
          <w:rFonts w:asciiTheme="minorHAnsi" w:hAnsiTheme="minorHAnsi" w:cstheme="minorHAnsi"/>
          <w:b w:val="0"/>
          <w:bCs w:val="0"/>
          <w:lang w:val="pt-PT"/>
        </w:rPr>
        <w:t xml:space="preserve">na qualidade de perito nacional, prestará apoio técnico no país. </w:t>
      </w:r>
      <w:r>
        <w:rPr>
          <w:rFonts w:asciiTheme="minorHAnsi" w:hAnsiTheme="minorHAnsi" w:cstheme="minorHAnsi"/>
          <w:b w:val="0"/>
          <w:bCs w:val="0"/>
          <w:lang w:val="pt-PT"/>
        </w:rPr>
        <w:t>A APF irá providenciar</w:t>
      </w:r>
      <w:r w:rsidRPr="00CF236F">
        <w:rPr>
          <w:rFonts w:asciiTheme="minorHAnsi" w:hAnsiTheme="minorHAnsi" w:cstheme="minorHAnsi"/>
          <w:b w:val="0"/>
          <w:bCs w:val="0"/>
          <w:lang w:val="pt-PT"/>
        </w:rPr>
        <w:t xml:space="preserve"> formação e apoi</w:t>
      </w:r>
      <w:r>
        <w:rPr>
          <w:rFonts w:asciiTheme="minorHAnsi" w:hAnsiTheme="minorHAnsi" w:cstheme="minorHAnsi"/>
          <w:b w:val="0"/>
          <w:bCs w:val="0"/>
          <w:lang w:val="pt-PT"/>
        </w:rPr>
        <w:t>o</w:t>
      </w:r>
      <w:r w:rsidRPr="00CF236F">
        <w:rPr>
          <w:rFonts w:asciiTheme="minorHAnsi" w:hAnsiTheme="minorHAnsi" w:cstheme="minorHAnsi"/>
          <w:b w:val="0"/>
          <w:bCs w:val="0"/>
          <w:lang w:val="pt-PT"/>
        </w:rPr>
        <w:t xml:space="preserve"> </w:t>
      </w:r>
      <w:r>
        <w:rPr>
          <w:rFonts w:asciiTheme="minorHAnsi" w:hAnsiTheme="minorHAnsi" w:cstheme="minorHAnsi"/>
          <w:b w:val="0"/>
          <w:bCs w:val="0"/>
          <w:lang w:val="pt-PT"/>
        </w:rPr>
        <w:t>a</w:t>
      </w:r>
      <w:r w:rsidRPr="00CF236F">
        <w:rPr>
          <w:rFonts w:asciiTheme="minorHAnsi" w:hAnsiTheme="minorHAnsi" w:cstheme="minorHAnsi"/>
          <w:b w:val="0"/>
          <w:bCs w:val="0"/>
          <w:lang w:val="pt-PT"/>
        </w:rPr>
        <w:t>os</w:t>
      </w:r>
      <w:r>
        <w:rPr>
          <w:rFonts w:asciiTheme="minorHAnsi" w:hAnsiTheme="minorHAnsi" w:cstheme="minorHAnsi"/>
          <w:b w:val="0"/>
          <w:bCs w:val="0"/>
          <w:lang w:val="pt-PT"/>
        </w:rPr>
        <w:t>/às</w:t>
      </w:r>
      <w:r w:rsidRPr="00CF236F">
        <w:rPr>
          <w:rFonts w:asciiTheme="minorHAnsi" w:hAnsiTheme="minorHAnsi" w:cstheme="minorHAnsi"/>
          <w:b w:val="0"/>
          <w:bCs w:val="0"/>
          <w:lang w:val="pt-PT"/>
        </w:rPr>
        <w:t xml:space="preserve"> professores</w:t>
      </w:r>
      <w:r>
        <w:rPr>
          <w:rFonts w:asciiTheme="minorHAnsi" w:hAnsiTheme="minorHAnsi" w:cstheme="minorHAnsi"/>
          <w:b w:val="0"/>
          <w:bCs w:val="0"/>
          <w:lang w:val="pt-PT"/>
        </w:rPr>
        <w:t>/as</w:t>
      </w:r>
      <w:r w:rsidRPr="00CF236F">
        <w:rPr>
          <w:rFonts w:asciiTheme="minorHAnsi" w:hAnsiTheme="minorHAnsi" w:cstheme="minorHAnsi"/>
          <w:b w:val="0"/>
          <w:bCs w:val="0"/>
          <w:lang w:val="pt-PT"/>
        </w:rPr>
        <w:t xml:space="preserve"> na fase de implementação do estudo. A APF será responsável pelo estabelecimento de</w:t>
      </w:r>
      <w:r>
        <w:rPr>
          <w:rFonts w:asciiTheme="minorHAnsi" w:hAnsiTheme="minorHAnsi" w:cstheme="minorHAnsi"/>
          <w:b w:val="0"/>
          <w:bCs w:val="0"/>
          <w:lang w:val="pt-PT"/>
        </w:rPr>
        <w:t xml:space="preserve"> contactos</w:t>
      </w:r>
      <w:r w:rsidRPr="00CF236F">
        <w:rPr>
          <w:rFonts w:asciiTheme="minorHAnsi" w:hAnsiTheme="minorHAnsi" w:cstheme="minorHAnsi"/>
          <w:b w:val="0"/>
          <w:bCs w:val="0"/>
          <w:lang w:val="pt-PT"/>
        </w:rPr>
        <w:t xml:space="preserve"> e aquisição de </w:t>
      </w:r>
      <w:r>
        <w:rPr>
          <w:rFonts w:asciiTheme="minorHAnsi" w:hAnsiTheme="minorHAnsi" w:cstheme="minorHAnsi"/>
          <w:b w:val="0"/>
          <w:bCs w:val="0"/>
          <w:lang w:val="pt-PT"/>
        </w:rPr>
        <w:t>autorizações</w:t>
      </w:r>
      <w:r w:rsidRPr="00CF236F">
        <w:rPr>
          <w:rFonts w:asciiTheme="minorHAnsi" w:hAnsiTheme="minorHAnsi" w:cstheme="minorHAnsi"/>
          <w:b w:val="0"/>
          <w:bCs w:val="0"/>
          <w:lang w:val="pt-PT"/>
        </w:rPr>
        <w:t xml:space="preserve"> junto de </w:t>
      </w:r>
      <w:r w:rsidRPr="00CF236F">
        <w:rPr>
          <w:rFonts w:asciiTheme="minorHAnsi" w:hAnsiTheme="minorHAnsi" w:cstheme="minorHAnsi"/>
          <w:lang w:val="pt-PT"/>
        </w:rPr>
        <w:t>instituições de ensino e escolas</w:t>
      </w:r>
      <w:r w:rsidRPr="00CF236F">
        <w:rPr>
          <w:rFonts w:asciiTheme="minorHAnsi" w:hAnsiTheme="minorHAnsi" w:cstheme="minorHAnsi"/>
          <w:b w:val="0"/>
          <w:bCs w:val="0"/>
          <w:lang w:val="pt-PT"/>
        </w:rPr>
        <w:t>.</w:t>
      </w:r>
    </w:p>
    <w:p w14:paraId="2ADE7420" w14:textId="77777777" w:rsidR="00941BA3" w:rsidRPr="00CF236F" w:rsidRDefault="00941BA3" w:rsidP="00941BA3">
      <w:pPr>
        <w:pStyle w:val="Heading1"/>
        <w:spacing w:before="1"/>
        <w:ind w:left="0"/>
        <w:rPr>
          <w:rFonts w:asciiTheme="minorHAnsi" w:hAnsiTheme="minorHAnsi" w:cstheme="minorHAnsi"/>
          <w:b w:val="0"/>
          <w:bCs w:val="0"/>
          <w:lang w:val="pt-PT"/>
        </w:rPr>
      </w:pPr>
    </w:p>
    <w:p w14:paraId="3319BB87" w14:textId="77777777" w:rsidR="00941BA3" w:rsidRPr="00CF236F" w:rsidRDefault="00941BA3" w:rsidP="00941BA3">
      <w:pPr>
        <w:pStyle w:val="Heading1"/>
        <w:spacing w:before="1"/>
        <w:rPr>
          <w:rFonts w:asciiTheme="minorHAnsi" w:hAnsiTheme="minorHAnsi" w:cstheme="minorHAnsi"/>
          <w:b w:val="0"/>
          <w:bCs w:val="0"/>
          <w:lang w:val="pt-PT"/>
        </w:rPr>
      </w:pPr>
    </w:p>
    <w:p w14:paraId="7D3C03F4" w14:textId="77777777" w:rsidR="00941BA3" w:rsidRDefault="00941BA3" w:rsidP="00941BA3">
      <w:pPr>
        <w:pStyle w:val="Heading1"/>
        <w:spacing w:before="1"/>
        <w:rPr>
          <w:rFonts w:asciiTheme="minorHAnsi" w:hAnsiTheme="minorHAnsi" w:cstheme="minorHAnsi"/>
          <w:lang w:val="pt-PT"/>
        </w:rPr>
      </w:pPr>
      <w:r w:rsidRPr="00195F4F">
        <w:rPr>
          <w:rFonts w:asciiTheme="minorHAnsi" w:hAnsiTheme="minorHAnsi" w:cstheme="minorHAnsi"/>
          <w:lang w:val="pt-PT"/>
        </w:rPr>
        <w:t xml:space="preserve">Breve descrição da 2ª fase do estudo a ser realizado no âmbito desta consultoria </w:t>
      </w:r>
    </w:p>
    <w:p w14:paraId="0270A6A6" w14:textId="77777777" w:rsidR="00941BA3" w:rsidRDefault="00941BA3" w:rsidP="00941BA3">
      <w:pPr>
        <w:pStyle w:val="Heading1"/>
        <w:spacing w:before="1"/>
        <w:rPr>
          <w:rFonts w:asciiTheme="minorHAnsi" w:hAnsiTheme="minorHAnsi" w:cstheme="minorHAnsi"/>
          <w:lang w:val="pt-PT"/>
        </w:rPr>
      </w:pPr>
    </w:p>
    <w:p w14:paraId="36B5DD49" w14:textId="77777777" w:rsidR="00941BA3" w:rsidRPr="00CF4C1A" w:rsidRDefault="00941BA3" w:rsidP="00941BA3">
      <w:pPr>
        <w:pStyle w:val="Heading1"/>
        <w:spacing w:before="1"/>
        <w:rPr>
          <w:rFonts w:asciiTheme="minorHAnsi" w:hAnsiTheme="minorHAnsi" w:cstheme="minorHAnsi"/>
          <w:b w:val="0"/>
          <w:bCs w:val="0"/>
          <w:lang w:val="pt-PT"/>
        </w:rPr>
      </w:pPr>
      <w:r w:rsidRPr="00A378EE">
        <w:rPr>
          <w:rFonts w:asciiTheme="minorHAnsi" w:hAnsiTheme="minorHAnsi" w:cstheme="minorHAnsi"/>
          <w:lang w:val="pt-PT"/>
        </w:rPr>
        <w:t>A metodologia do estudo já está desenvolvida e será partilhada com os/as candidatos/as interessados/as mediante pedido.</w:t>
      </w:r>
      <w:r w:rsidRPr="00CF4C1A">
        <w:rPr>
          <w:rFonts w:asciiTheme="minorHAnsi" w:hAnsiTheme="minorHAnsi" w:cstheme="minorHAnsi"/>
          <w:b w:val="0"/>
          <w:bCs w:val="0"/>
          <w:lang w:val="pt-PT"/>
        </w:rPr>
        <w:t xml:space="preserve"> O</w:t>
      </w:r>
      <w:r>
        <w:rPr>
          <w:rFonts w:asciiTheme="minorHAnsi" w:hAnsiTheme="minorHAnsi" w:cstheme="minorHAnsi"/>
          <w:b w:val="0"/>
          <w:bCs w:val="0"/>
          <w:lang w:val="pt-PT"/>
        </w:rPr>
        <w:t>/A</w:t>
      </w:r>
      <w:r w:rsidRPr="00CF4C1A">
        <w:rPr>
          <w:rFonts w:asciiTheme="minorHAnsi" w:hAnsiTheme="minorHAnsi" w:cstheme="minorHAnsi"/>
          <w:b w:val="0"/>
          <w:bCs w:val="0"/>
          <w:lang w:val="pt-PT"/>
        </w:rPr>
        <w:t xml:space="preserve"> investigador</w:t>
      </w:r>
      <w:r>
        <w:rPr>
          <w:rFonts w:asciiTheme="minorHAnsi" w:hAnsiTheme="minorHAnsi" w:cstheme="minorHAnsi"/>
          <w:b w:val="0"/>
          <w:bCs w:val="0"/>
          <w:lang w:val="pt-PT"/>
        </w:rPr>
        <w:t>/a</w:t>
      </w:r>
      <w:r w:rsidRPr="00CF4C1A">
        <w:rPr>
          <w:rFonts w:asciiTheme="minorHAnsi" w:hAnsiTheme="minorHAnsi" w:cstheme="minorHAnsi"/>
          <w:b w:val="0"/>
          <w:bCs w:val="0"/>
          <w:lang w:val="pt-PT"/>
        </w:rPr>
        <w:t xml:space="preserve"> poderá propor uma adaptação à </w:t>
      </w:r>
      <w:r>
        <w:rPr>
          <w:rFonts w:asciiTheme="minorHAnsi" w:hAnsiTheme="minorHAnsi" w:cstheme="minorHAnsi"/>
          <w:b w:val="0"/>
          <w:bCs w:val="0"/>
          <w:lang w:val="pt-PT"/>
        </w:rPr>
        <w:t>metodologia,</w:t>
      </w:r>
      <w:r w:rsidRPr="00CF4C1A">
        <w:rPr>
          <w:rFonts w:asciiTheme="minorHAnsi" w:hAnsiTheme="minorHAnsi" w:cstheme="minorHAnsi"/>
          <w:b w:val="0"/>
          <w:bCs w:val="0"/>
          <w:lang w:val="pt-PT"/>
        </w:rPr>
        <w:t xml:space="preserve"> desde que haja justificação apresentada sobre a forma como os objetivos principais do estudo serão alcançados. O</w:t>
      </w:r>
      <w:r>
        <w:rPr>
          <w:rFonts w:asciiTheme="minorHAnsi" w:hAnsiTheme="minorHAnsi" w:cstheme="minorHAnsi"/>
          <w:b w:val="0"/>
          <w:bCs w:val="0"/>
          <w:lang w:val="pt-PT"/>
        </w:rPr>
        <w:t>/A</w:t>
      </w:r>
      <w:r w:rsidRPr="00CF4C1A">
        <w:rPr>
          <w:rFonts w:asciiTheme="minorHAnsi" w:hAnsiTheme="minorHAnsi" w:cstheme="minorHAnsi"/>
          <w:b w:val="0"/>
          <w:bCs w:val="0"/>
          <w:lang w:val="pt-PT"/>
        </w:rPr>
        <w:t xml:space="preserve"> investigador</w:t>
      </w:r>
      <w:r>
        <w:rPr>
          <w:rFonts w:asciiTheme="minorHAnsi" w:hAnsiTheme="minorHAnsi" w:cstheme="minorHAnsi"/>
          <w:b w:val="0"/>
          <w:bCs w:val="0"/>
          <w:lang w:val="pt-PT"/>
        </w:rPr>
        <w:t>/a</w:t>
      </w:r>
      <w:r w:rsidRPr="00CF4C1A">
        <w:rPr>
          <w:rFonts w:asciiTheme="minorHAnsi" w:hAnsiTheme="minorHAnsi" w:cstheme="minorHAnsi"/>
          <w:b w:val="0"/>
          <w:bCs w:val="0"/>
          <w:lang w:val="pt-PT"/>
        </w:rPr>
        <w:t xml:space="preserve"> será responsável por adotar e aperfeiçoar os instrumentos de investigação em conformidade com o foco e enquadramento acordados.</w:t>
      </w:r>
    </w:p>
    <w:p w14:paraId="79F70F16" w14:textId="77777777" w:rsidR="00941BA3" w:rsidRPr="00C633F5" w:rsidRDefault="00941BA3" w:rsidP="00941BA3">
      <w:pPr>
        <w:pStyle w:val="Heading1"/>
        <w:spacing w:before="1"/>
        <w:rPr>
          <w:rFonts w:asciiTheme="minorHAnsi" w:hAnsiTheme="minorHAnsi" w:cstheme="minorHAnsi"/>
          <w:b w:val="0"/>
          <w:bCs w:val="0"/>
          <w:lang w:val="pt-PT"/>
        </w:rPr>
      </w:pPr>
    </w:p>
    <w:p w14:paraId="160AC079" w14:textId="77777777" w:rsidR="00941BA3" w:rsidRDefault="00941BA3" w:rsidP="00941BA3">
      <w:pPr>
        <w:pStyle w:val="Heading1"/>
        <w:spacing w:before="1"/>
        <w:rPr>
          <w:rFonts w:asciiTheme="minorHAnsi" w:hAnsiTheme="minorHAnsi" w:cstheme="minorHAnsi"/>
          <w:b w:val="0"/>
          <w:bCs w:val="0"/>
          <w:lang w:val="pt-PT"/>
        </w:rPr>
      </w:pPr>
      <w:r w:rsidRPr="00C633F5">
        <w:rPr>
          <w:rFonts w:asciiTheme="minorHAnsi" w:hAnsiTheme="minorHAnsi" w:cstheme="minorHAnsi"/>
          <w:b w:val="0"/>
          <w:bCs w:val="0"/>
          <w:lang w:val="pt-PT"/>
        </w:rPr>
        <w:t>A segunda fase do estudo terá lugar durante o ano letivo 2023/2024 e será conduzida em 10 escolas do Norte de Portugal. O estudo avaliará a eficácia da SFSGBV na melhoria (i) dos conhecimentos, atitudes, crenças e comportamentos dos estudantes relativamente à promoção da igualdade de género e prevenção de SGBV; (ii) do clima escolar relativamente à igualdade de género e SGBV; e (iii) do conforto dos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professores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para ensinar matérias relacionadas com a igualdade de género e SGBV. Será implementado um ensaio aleatório controlado de grupo com dois grupos paralelos (grupo de intervenção e grupo de controlo) num formato escolar, fornecido por professores</w:t>
      </w:r>
      <w:r>
        <w:rPr>
          <w:rFonts w:asciiTheme="minorHAnsi" w:hAnsiTheme="minorHAnsi" w:cstheme="minorHAnsi"/>
          <w:b w:val="0"/>
          <w:bCs w:val="0"/>
          <w:lang w:val="pt-PT"/>
        </w:rPr>
        <w:t>/as</w:t>
      </w:r>
      <w:r w:rsidRPr="00C633F5">
        <w:rPr>
          <w:rFonts w:asciiTheme="minorHAnsi" w:hAnsiTheme="minorHAnsi" w:cstheme="minorHAnsi"/>
          <w:b w:val="0"/>
          <w:bCs w:val="0"/>
          <w:lang w:val="pt-PT"/>
        </w:rPr>
        <w:t>. Este estudo envolverá pelo menos 300 estudantes (13 a 15 anos de idade) que frequentem o terceiro ciclo de ensino obrigatório em Portugal e 20 dos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seus</w:t>
      </w:r>
      <w:r>
        <w:rPr>
          <w:rFonts w:asciiTheme="minorHAnsi" w:hAnsiTheme="minorHAnsi" w:cstheme="minorHAnsi"/>
          <w:b w:val="0"/>
          <w:bCs w:val="0"/>
          <w:lang w:val="pt-PT"/>
        </w:rPr>
        <w:t>/suas</w:t>
      </w:r>
      <w:r w:rsidRPr="00C633F5">
        <w:rPr>
          <w:rFonts w:asciiTheme="minorHAnsi" w:hAnsiTheme="minorHAnsi" w:cstheme="minorHAnsi"/>
          <w:b w:val="0"/>
          <w:bCs w:val="0"/>
          <w:lang w:val="pt-PT"/>
        </w:rPr>
        <w:t xml:space="preserve"> professores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de Cidadania e Desenvolvimento. O pessoal escolar e os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pais</w:t>
      </w:r>
      <w:r>
        <w:rPr>
          <w:rFonts w:asciiTheme="minorHAnsi" w:hAnsiTheme="minorHAnsi" w:cstheme="minorHAnsi"/>
          <w:b w:val="0"/>
          <w:bCs w:val="0"/>
          <w:lang w:val="pt-PT"/>
        </w:rPr>
        <w:t>/mães</w:t>
      </w:r>
      <w:r w:rsidRPr="00C633F5">
        <w:rPr>
          <w:rFonts w:asciiTheme="minorHAnsi" w:hAnsiTheme="minorHAnsi" w:cstheme="minorHAnsi"/>
          <w:b w:val="0"/>
          <w:bCs w:val="0"/>
          <w:lang w:val="pt-PT"/>
        </w:rPr>
        <w:t xml:space="preserve"> dos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alunos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do grupo de intervenção também serão entrevistados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w:t>
      </w:r>
    </w:p>
    <w:p w14:paraId="358690A3" w14:textId="77777777" w:rsidR="00941BA3" w:rsidRDefault="00941BA3" w:rsidP="00941BA3">
      <w:pPr>
        <w:pStyle w:val="Heading1"/>
        <w:spacing w:before="1"/>
        <w:rPr>
          <w:rFonts w:asciiTheme="minorHAnsi" w:hAnsiTheme="minorHAnsi" w:cstheme="minorHAnsi"/>
          <w:b w:val="0"/>
          <w:bCs w:val="0"/>
          <w:lang w:val="pt-PT"/>
        </w:rPr>
      </w:pPr>
    </w:p>
    <w:p w14:paraId="06679D47" w14:textId="77777777" w:rsidR="00941BA3" w:rsidRDefault="00941BA3" w:rsidP="00941BA3">
      <w:pPr>
        <w:pStyle w:val="Heading1"/>
        <w:spacing w:before="1"/>
        <w:rPr>
          <w:rFonts w:asciiTheme="minorHAnsi" w:hAnsiTheme="minorHAnsi" w:cstheme="minorHAnsi"/>
          <w:b w:val="0"/>
          <w:bCs w:val="0"/>
          <w:lang w:val="pt-PT"/>
        </w:rPr>
      </w:pPr>
      <w:r w:rsidRPr="00C633F5">
        <w:rPr>
          <w:rFonts w:asciiTheme="minorHAnsi" w:hAnsiTheme="minorHAnsi" w:cstheme="minorHAnsi"/>
          <w:b w:val="0"/>
          <w:bCs w:val="0"/>
          <w:lang w:val="pt-PT"/>
        </w:rPr>
        <w:t>Antes da intervenção, a formação de formadores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e a formação de professores</w:t>
      </w:r>
      <w:r>
        <w:rPr>
          <w:rFonts w:asciiTheme="minorHAnsi" w:hAnsiTheme="minorHAnsi" w:cstheme="minorHAnsi"/>
          <w:b w:val="0"/>
          <w:bCs w:val="0"/>
          <w:lang w:val="pt-PT"/>
        </w:rPr>
        <w:t>/as</w:t>
      </w:r>
      <w:r w:rsidRPr="00C633F5">
        <w:rPr>
          <w:rFonts w:asciiTheme="minorHAnsi" w:hAnsiTheme="minorHAnsi" w:cstheme="minorHAnsi"/>
          <w:b w:val="0"/>
          <w:bCs w:val="0"/>
          <w:lang w:val="pt-PT"/>
        </w:rPr>
        <w:t xml:space="preserve"> serão conduzidas pela Associação Para o Planeamento da Família (APF). </w:t>
      </w:r>
      <w:r w:rsidRPr="00355210">
        <w:rPr>
          <w:rFonts w:asciiTheme="minorHAnsi" w:hAnsiTheme="minorHAnsi" w:cstheme="minorHAnsi"/>
          <w:b w:val="0"/>
          <w:bCs w:val="0"/>
          <w:lang w:val="pt-PT"/>
        </w:rPr>
        <w:t>A APF será também responsável por supervisionar a implementação do currículo nas escolas e a prestação de apoio aos</w:t>
      </w:r>
      <w:r>
        <w:rPr>
          <w:rFonts w:asciiTheme="minorHAnsi" w:hAnsiTheme="minorHAnsi" w:cstheme="minorHAnsi"/>
          <w:b w:val="0"/>
          <w:bCs w:val="0"/>
          <w:lang w:val="pt-PT"/>
        </w:rPr>
        <w:t>/às</w:t>
      </w:r>
      <w:r w:rsidRPr="00355210">
        <w:rPr>
          <w:rFonts w:asciiTheme="minorHAnsi" w:hAnsiTheme="minorHAnsi" w:cstheme="minorHAnsi"/>
          <w:b w:val="0"/>
          <w:bCs w:val="0"/>
          <w:lang w:val="pt-PT"/>
        </w:rPr>
        <w:t xml:space="preserve"> professores</w:t>
      </w:r>
      <w:r>
        <w:rPr>
          <w:rFonts w:asciiTheme="minorHAnsi" w:hAnsiTheme="minorHAnsi" w:cstheme="minorHAnsi"/>
          <w:b w:val="0"/>
          <w:bCs w:val="0"/>
          <w:lang w:val="pt-PT"/>
        </w:rPr>
        <w:t>/as</w:t>
      </w:r>
      <w:r w:rsidRPr="00355210">
        <w:rPr>
          <w:rFonts w:asciiTheme="minorHAnsi" w:hAnsiTheme="minorHAnsi" w:cstheme="minorHAnsi"/>
          <w:b w:val="0"/>
          <w:bCs w:val="0"/>
          <w:lang w:val="pt-PT"/>
        </w:rPr>
        <w:t>. Os</w:t>
      </w:r>
      <w:r>
        <w:rPr>
          <w:rFonts w:asciiTheme="minorHAnsi" w:hAnsiTheme="minorHAnsi" w:cstheme="minorHAnsi"/>
          <w:b w:val="0"/>
          <w:bCs w:val="0"/>
          <w:lang w:val="pt-PT"/>
        </w:rPr>
        <w:t>/As</w:t>
      </w:r>
      <w:r w:rsidRPr="00355210">
        <w:rPr>
          <w:rFonts w:asciiTheme="minorHAnsi" w:hAnsiTheme="minorHAnsi" w:cstheme="minorHAnsi"/>
          <w:b w:val="0"/>
          <w:bCs w:val="0"/>
          <w:lang w:val="pt-PT"/>
        </w:rPr>
        <w:t xml:space="preserve"> investigadores</w:t>
      </w:r>
      <w:r>
        <w:rPr>
          <w:rFonts w:asciiTheme="minorHAnsi" w:hAnsiTheme="minorHAnsi" w:cstheme="minorHAnsi"/>
          <w:b w:val="0"/>
          <w:bCs w:val="0"/>
          <w:lang w:val="pt-PT"/>
        </w:rPr>
        <w:t>/as</w:t>
      </w:r>
      <w:r w:rsidRPr="00355210">
        <w:rPr>
          <w:rFonts w:asciiTheme="minorHAnsi" w:hAnsiTheme="minorHAnsi" w:cstheme="minorHAnsi"/>
          <w:b w:val="0"/>
          <w:bCs w:val="0"/>
          <w:lang w:val="pt-PT"/>
        </w:rPr>
        <w:t xml:space="preserve"> poderão participar na formação de professores</w:t>
      </w:r>
      <w:r>
        <w:rPr>
          <w:rFonts w:asciiTheme="minorHAnsi" w:hAnsiTheme="minorHAnsi" w:cstheme="minorHAnsi"/>
          <w:b w:val="0"/>
          <w:bCs w:val="0"/>
          <w:lang w:val="pt-PT"/>
        </w:rPr>
        <w:t xml:space="preserve">/as, </w:t>
      </w:r>
      <w:r w:rsidRPr="00355210">
        <w:rPr>
          <w:rFonts w:asciiTheme="minorHAnsi" w:hAnsiTheme="minorHAnsi" w:cstheme="minorHAnsi"/>
          <w:b w:val="0"/>
          <w:bCs w:val="0"/>
          <w:lang w:val="pt-PT"/>
        </w:rPr>
        <w:t>de modo a obter uma melhor compreensão do currículo do Safe from SGBV. Deverão considerar esta capacitação para o pré-teste concebido para professores</w:t>
      </w:r>
      <w:r>
        <w:rPr>
          <w:rFonts w:asciiTheme="minorHAnsi" w:hAnsiTheme="minorHAnsi" w:cstheme="minorHAnsi"/>
          <w:b w:val="0"/>
          <w:bCs w:val="0"/>
          <w:lang w:val="pt-PT"/>
        </w:rPr>
        <w:t>/as</w:t>
      </w:r>
      <w:r w:rsidRPr="00355210">
        <w:rPr>
          <w:rFonts w:asciiTheme="minorHAnsi" w:hAnsiTheme="minorHAnsi" w:cstheme="minorHAnsi"/>
          <w:b w:val="0"/>
          <w:bCs w:val="0"/>
          <w:lang w:val="pt-PT"/>
        </w:rPr>
        <w:t>.</w:t>
      </w:r>
    </w:p>
    <w:p w14:paraId="50095B06" w14:textId="77777777" w:rsidR="00941BA3" w:rsidRPr="002A6172" w:rsidRDefault="00941BA3" w:rsidP="00941BA3">
      <w:pPr>
        <w:pStyle w:val="Heading1"/>
        <w:spacing w:before="1"/>
        <w:rPr>
          <w:rFonts w:asciiTheme="minorHAnsi" w:hAnsiTheme="minorHAnsi" w:cstheme="minorHAnsi"/>
          <w:lang w:val="pt-PT"/>
        </w:rPr>
      </w:pPr>
      <w:r w:rsidRPr="008930DC">
        <w:rPr>
          <w:rFonts w:asciiTheme="minorHAnsi" w:hAnsiTheme="minorHAnsi" w:cstheme="minorHAnsi"/>
          <w:lang w:val="pt-PT"/>
        </w:rPr>
        <w:t>Será assinado um novo contrato para a realização das fases de acompanhamento do estudo. Embora a extensão do estudo seja obje</w:t>
      </w:r>
      <w:r>
        <w:rPr>
          <w:rFonts w:asciiTheme="minorHAnsi" w:hAnsiTheme="minorHAnsi" w:cstheme="minorHAnsi"/>
          <w:lang w:val="pt-PT"/>
        </w:rPr>
        <w:t>t</w:t>
      </w:r>
      <w:r w:rsidRPr="008930DC">
        <w:rPr>
          <w:rFonts w:asciiTheme="minorHAnsi" w:hAnsiTheme="minorHAnsi" w:cstheme="minorHAnsi"/>
          <w:lang w:val="pt-PT"/>
        </w:rPr>
        <w:t xml:space="preserve">o de uma aprovação, isto pode ser visto como uma oportunidade para </w:t>
      </w:r>
      <w:r w:rsidRPr="008930DC">
        <w:rPr>
          <w:rFonts w:asciiTheme="minorHAnsi" w:hAnsiTheme="minorHAnsi" w:cstheme="minorHAnsi"/>
          <w:lang w:val="pt-PT"/>
        </w:rPr>
        <w:lastRenderedPageBreak/>
        <w:t>o trabalho num projeto de estudo de 3 anos, que termina em 2025.</w:t>
      </w:r>
    </w:p>
    <w:p w14:paraId="11F5D1CB" w14:textId="77777777" w:rsidR="00941BA3" w:rsidRPr="00C633F5" w:rsidRDefault="00941BA3" w:rsidP="00941BA3">
      <w:pPr>
        <w:pStyle w:val="Heading1"/>
        <w:spacing w:before="1"/>
        <w:rPr>
          <w:rFonts w:asciiTheme="minorHAnsi" w:hAnsiTheme="minorHAnsi" w:cstheme="minorHAnsi"/>
          <w:b w:val="0"/>
          <w:bCs w:val="0"/>
          <w:lang w:val="pt-PT"/>
        </w:rPr>
      </w:pPr>
    </w:p>
    <w:p w14:paraId="1E7E1FB5" w14:textId="77777777" w:rsidR="00941BA3" w:rsidRPr="001F1469" w:rsidRDefault="00941BA3" w:rsidP="00941BA3">
      <w:pPr>
        <w:pStyle w:val="Heading1"/>
        <w:spacing w:before="1"/>
        <w:rPr>
          <w:rFonts w:asciiTheme="minorHAnsi" w:hAnsiTheme="minorHAnsi" w:cstheme="minorHAnsi"/>
          <w:lang w:val="pt-PT"/>
        </w:rPr>
      </w:pPr>
      <w:r w:rsidRPr="001F1469">
        <w:rPr>
          <w:rFonts w:asciiTheme="minorHAnsi" w:hAnsiTheme="minorHAnsi" w:cstheme="minorHAnsi"/>
          <w:lang w:val="pt-PT"/>
        </w:rPr>
        <w:t xml:space="preserve"> Documentos disponíveis</w:t>
      </w:r>
    </w:p>
    <w:p w14:paraId="679316C1" w14:textId="77777777" w:rsidR="00941BA3" w:rsidRPr="00C633F5" w:rsidRDefault="00941BA3" w:rsidP="00941BA3">
      <w:pPr>
        <w:pStyle w:val="Heading1"/>
        <w:spacing w:before="1"/>
        <w:rPr>
          <w:rFonts w:asciiTheme="minorHAnsi" w:hAnsiTheme="minorHAnsi" w:cstheme="minorHAnsi"/>
          <w:b w:val="0"/>
          <w:bCs w:val="0"/>
          <w:lang w:val="pt-PT"/>
        </w:rPr>
      </w:pPr>
    </w:p>
    <w:p w14:paraId="10DCC634" w14:textId="77777777" w:rsidR="00941BA3" w:rsidRPr="001F1469" w:rsidRDefault="00941BA3" w:rsidP="00941BA3">
      <w:pPr>
        <w:pStyle w:val="Heading1"/>
        <w:spacing w:before="1"/>
        <w:rPr>
          <w:rFonts w:asciiTheme="minorHAnsi" w:hAnsiTheme="minorHAnsi" w:cstheme="minorHAnsi"/>
          <w:lang w:val="pt-PT"/>
        </w:rPr>
      </w:pPr>
      <w:r>
        <w:rPr>
          <w:rFonts w:asciiTheme="minorHAnsi" w:hAnsiTheme="minorHAnsi" w:cstheme="minorHAnsi"/>
          <w:lang w:val="pt-PT"/>
        </w:rPr>
        <w:t>-</w:t>
      </w:r>
      <w:r w:rsidRPr="001F1469">
        <w:rPr>
          <w:rFonts w:asciiTheme="minorHAnsi" w:hAnsiTheme="minorHAnsi" w:cstheme="minorHAnsi"/>
          <w:lang w:val="pt-PT"/>
        </w:rPr>
        <w:t>O estudo</w:t>
      </w:r>
      <w:r>
        <w:rPr>
          <w:rFonts w:asciiTheme="minorHAnsi" w:hAnsiTheme="minorHAnsi" w:cstheme="minorHAnsi"/>
          <w:lang w:val="pt-PT"/>
        </w:rPr>
        <w:t xml:space="preserve"> de b</w:t>
      </w:r>
      <w:r w:rsidRPr="001F1469">
        <w:rPr>
          <w:rFonts w:asciiTheme="minorHAnsi" w:hAnsiTheme="minorHAnsi" w:cstheme="minorHAnsi"/>
          <w:lang w:val="pt-PT"/>
        </w:rPr>
        <w:t xml:space="preserve">ase está disponível </w:t>
      </w:r>
      <w:hyperlink r:id="rId23" w:history="1">
        <w:r w:rsidRPr="00E40021">
          <w:rPr>
            <w:rStyle w:val="Hyperlink"/>
            <w:rFonts w:asciiTheme="minorHAnsi" w:hAnsiTheme="minorHAnsi" w:cstheme="minorHAnsi"/>
            <w:lang w:val="pt-PT"/>
          </w:rPr>
          <w:t>aqui</w:t>
        </w:r>
      </w:hyperlink>
    </w:p>
    <w:p w14:paraId="00AC7570" w14:textId="77777777" w:rsidR="00941BA3" w:rsidRPr="001F1469" w:rsidRDefault="00941BA3" w:rsidP="00941BA3">
      <w:pPr>
        <w:pStyle w:val="Heading1"/>
        <w:spacing w:before="1"/>
        <w:rPr>
          <w:rFonts w:asciiTheme="minorHAnsi" w:hAnsiTheme="minorHAnsi" w:cstheme="minorHAnsi"/>
          <w:lang w:val="pt-PT"/>
        </w:rPr>
      </w:pPr>
      <w:r>
        <w:rPr>
          <w:rFonts w:asciiTheme="minorHAnsi" w:hAnsiTheme="minorHAnsi" w:cstheme="minorHAnsi"/>
          <w:lang w:val="pt-PT"/>
        </w:rPr>
        <w:t>-</w:t>
      </w:r>
      <w:r w:rsidRPr="001F1469">
        <w:rPr>
          <w:rFonts w:asciiTheme="minorHAnsi" w:hAnsiTheme="minorHAnsi" w:cstheme="minorHAnsi"/>
          <w:lang w:val="pt-PT"/>
        </w:rPr>
        <w:t xml:space="preserve">O currículo transformativo de género da IPPF está disponível </w:t>
      </w:r>
      <w:hyperlink r:id="rId24" w:history="1">
        <w:r w:rsidRPr="00E40021">
          <w:rPr>
            <w:rStyle w:val="Hyperlink"/>
            <w:rFonts w:asciiTheme="minorHAnsi" w:hAnsiTheme="minorHAnsi" w:cstheme="minorHAnsi"/>
            <w:lang w:val="pt-PT"/>
          </w:rPr>
          <w:t>aqui</w:t>
        </w:r>
      </w:hyperlink>
      <w:r w:rsidRPr="001F1469">
        <w:rPr>
          <w:rFonts w:asciiTheme="minorHAnsi" w:hAnsiTheme="minorHAnsi" w:cstheme="minorHAnsi"/>
          <w:lang w:val="pt-PT"/>
        </w:rPr>
        <w:t xml:space="preserve"> </w:t>
      </w:r>
    </w:p>
    <w:p w14:paraId="7321F42B" w14:textId="77777777" w:rsidR="00941BA3" w:rsidRDefault="00941BA3" w:rsidP="00941BA3">
      <w:pPr>
        <w:pStyle w:val="Heading1"/>
        <w:spacing w:before="1"/>
        <w:rPr>
          <w:rFonts w:asciiTheme="minorHAnsi" w:hAnsiTheme="minorHAnsi" w:cstheme="minorHAnsi"/>
          <w:lang w:val="pt-PT"/>
        </w:rPr>
      </w:pPr>
      <w:r>
        <w:rPr>
          <w:rFonts w:asciiTheme="minorHAnsi" w:hAnsiTheme="minorHAnsi" w:cstheme="minorHAnsi"/>
          <w:lang w:val="pt-PT"/>
        </w:rPr>
        <w:t>-</w:t>
      </w:r>
      <w:r w:rsidRPr="001F1469">
        <w:rPr>
          <w:rFonts w:asciiTheme="minorHAnsi" w:hAnsiTheme="minorHAnsi" w:cstheme="minorHAnsi"/>
          <w:lang w:val="pt-PT"/>
        </w:rPr>
        <w:t>A metodologia para as próximas fases da investigação está disponível e será partilhada com os candidatos</w:t>
      </w:r>
      <w:r>
        <w:rPr>
          <w:rFonts w:asciiTheme="minorHAnsi" w:hAnsiTheme="minorHAnsi" w:cstheme="minorHAnsi"/>
          <w:lang w:val="pt-PT"/>
        </w:rPr>
        <w:t>/as</w:t>
      </w:r>
      <w:r w:rsidRPr="001F1469">
        <w:rPr>
          <w:rFonts w:asciiTheme="minorHAnsi" w:hAnsiTheme="minorHAnsi" w:cstheme="minorHAnsi"/>
          <w:lang w:val="pt-PT"/>
        </w:rPr>
        <w:t xml:space="preserve"> interessados</w:t>
      </w:r>
      <w:r>
        <w:rPr>
          <w:rFonts w:asciiTheme="minorHAnsi" w:hAnsiTheme="minorHAnsi" w:cstheme="minorHAnsi"/>
          <w:lang w:val="pt-PT"/>
        </w:rPr>
        <w:t>/as</w:t>
      </w:r>
      <w:r w:rsidRPr="001F1469">
        <w:rPr>
          <w:rFonts w:asciiTheme="minorHAnsi" w:hAnsiTheme="minorHAnsi" w:cstheme="minorHAnsi"/>
          <w:lang w:val="pt-PT"/>
        </w:rPr>
        <w:t xml:space="preserve"> mediante pedido.</w:t>
      </w:r>
      <w:r>
        <w:rPr>
          <w:rFonts w:asciiTheme="minorHAnsi" w:hAnsiTheme="minorHAnsi" w:cstheme="minorHAnsi"/>
          <w:lang w:val="pt-PT"/>
        </w:rPr>
        <w:t xml:space="preserve"> Esta partilha está sujeita à existência de </w:t>
      </w:r>
      <w:r w:rsidRPr="00B90DFE">
        <w:rPr>
          <w:rFonts w:asciiTheme="minorHAnsi" w:hAnsiTheme="minorHAnsi" w:cstheme="minorHAnsi"/>
          <w:lang w:val="pt-PT"/>
        </w:rPr>
        <w:t>um acordo de não divulgação.</w:t>
      </w:r>
    </w:p>
    <w:p w14:paraId="78A11572" w14:textId="77777777" w:rsidR="00941BA3" w:rsidRPr="00306EC5" w:rsidRDefault="00941BA3" w:rsidP="00941BA3">
      <w:pPr>
        <w:pStyle w:val="Heading1"/>
        <w:spacing w:before="1"/>
        <w:rPr>
          <w:rFonts w:asciiTheme="minorHAnsi" w:hAnsiTheme="minorHAnsi" w:cstheme="minorHAnsi"/>
          <w:lang w:val="pt-PT"/>
        </w:rPr>
      </w:pPr>
    </w:p>
    <w:p w14:paraId="56C0BD82" w14:textId="77777777" w:rsidR="00941BA3" w:rsidRPr="0033032B" w:rsidRDefault="00941BA3" w:rsidP="00941BA3">
      <w:pPr>
        <w:pStyle w:val="Heading1"/>
        <w:spacing w:before="56"/>
        <w:ind w:left="0" w:right="114"/>
        <w:rPr>
          <w:rFonts w:asciiTheme="minorHAnsi" w:hAnsiTheme="minorHAnsi" w:cstheme="minorHAnsi"/>
          <w:lang w:val="pt-PT"/>
        </w:rPr>
      </w:pPr>
      <w:r>
        <w:rPr>
          <w:rFonts w:asciiTheme="minorHAnsi" w:hAnsiTheme="minorHAnsi" w:cstheme="minorHAnsi"/>
          <w:lang w:val="pt-PT"/>
        </w:rPr>
        <w:t>CRONOGRAMA DA</w:t>
      </w:r>
      <w:r w:rsidRPr="0033032B">
        <w:rPr>
          <w:rFonts w:asciiTheme="minorHAnsi" w:hAnsiTheme="minorHAnsi" w:cstheme="minorHAnsi"/>
          <w:lang w:val="pt-PT"/>
        </w:rPr>
        <w:t xml:space="preserve"> CONSULTORIA E </w:t>
      </w:r>
      <w:r>
        <w:rPr>
          <w:rFonts w:asciiTheme="minorHAnsi" w:hAnsiTheme="minorHAnsi" w:cstheme="minorHAnsi"/>
          <w:lang w:val="pt-PT"/>
        </w:rPr>
        <w:t>ETAPAS</w:t>
      </w:r>
      <w:r w:rsidRPr="0033032B">
        <w:rPr>
          <w:rFonts w:asciiTheme="minorHAnsi" w:hAnsiTheme="minorHAnsi" w:cstheme="minorHAnsi"/>
          <w:lang w:val="pt-PT"/>
        </w:rPr>
        <w:t>-CHAVE</w:t>
      </w:r>
    </w:p>
    <w:p w14:paraId="3B33113F" w14:textId="77777777" w:rsidR="00941BA3" w:rsidRPr="00686C35" w:rsidRDefault="00941BA3" w:rsidP="00941BA3">
      <w:pPr>
        <w:pStyle w:val="Heading1"/>
        <w:spacing w:before="162"/>
        <w:ind w:left="0"/>
        <w:jc w:val="left"/>
        <w:rPr>
          <w:rFonts w:asciiTheme="minorHAnsi" w:hAnsiTheme="minorHAnsi" w:cstheme="minorHAnsi"/>
          <w:lang w:val="pt-P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9"/>
        <w:gridCol w:w="2410"/>
      </w:tblGrid>
      <w:tr w:rsidR="00941BA3" w:rsidRPr="00577DC6" w14:paraId="2089793C" w14:textId="77777777" w:rsidTr="007645C7">
        <w:trPr>
          <w:trHeight w:val="624"/>
        </w:trPr>
        <w:tc>
          <w:tcPr>
            <w:tcW w:w="9209" w:type="dxa"/>
            <w:gridSpan w:val="2"/>
            <w:shd w:val="clear" w:color="auto" w:fill="auto"/>
          </w:tcPr>
          <w:p w14:paraId="312982BE" w14:textId="77777777" w:rsidR="00941BA3" w:rsidRPr="00686C35" w:rsidRDefault="00941BA3" w:rsidP="007645C7">
            <w:pPr>
              <w:rPr>
                <w:rFonts w:asciiTheme="minorHAnsi" w:hAnsiTheme="minorHAnsi" w:cstheme="minorHAnsi"/>
                <w:b/>
                <w:bCs/>
                <w:lang w:val="pt-PT"/>
              </w:rPr>
            </w:pPr>
            <w:r w:rsidRPr="00686C35">
              <w:rPr>
                <w:rFonts w:asciiTheme="minorHAnsi" w:hAnsiTheme="minorHAnsi" w:cstheme="minorHAnsi"/>
                <w:lang w:val="pt-PT"/>
              </w:rPr>
              <w:t>Durante este período, os</w:t>
            </w:r>
            <w:r>
              <w:rPr>
                <w:rFonts w:asciiTheme="minorHAnsi" w:hAnsiTheme="minorHAnsi" w:cstheme="minorHAnsi"/>
                <w:lang w:val="pt-PT"/>
              </w:rPr>
              <w:t>/as</w:t>
            </w:r>
            <w:r w:rsidRPr="00686C35">
              <w:rPr>
                <w:rFonts w:asciiTheme="minorHAnsi" w:hAnsiTheme="minorHAnsi" w:cstheme="minorHAnsi"/>
                <w:lang w:val="pt-PT"/>
              </w:rPr>
              <w:t xml:space="preserve"> investigadores</w:t>
            </w:r>
            <w:r>
              <w:rPr>
                <w:rFonts w:asciiTheme="minorHAnsi" w:hAnsiTheme="minorHAnsi" w:cstheme="minorHAnsi"/>
                <w:lang w:val="pt-PT"/>
              </w:rPr>
              <w:t>/as</w:t>
            </w:r>
            <w:r w:rsidRPr="00686C35">
              <w:rPr>
                <w:rFonts w:asciiTheme="minorHAnsi" w:hAnsiTheme="minorHAnsi" w:cstheme="minorHAnsi"/>
                <w:lang w:val="pt-PT"/>
              </w:rPr>
              <w:t xml:space="preserve"> submeterão à IPPF </w:t>
            </w:r>
            <w:r>
              <w:rPr>
                <w:rFonts w:asciiTheme="minorHAnsi" w:hAnsiTheme="minorHAnsi" w:cstheme="minorHAnsi"/>
                <w:lang w:val="pt-PT"/>
              </w:rPr>
              <w:t xml:space="preserve">EN </w:t>
            </w:r>
            <w:r w:rsidRPr="00686C35">
              <w:rPr>
                <w:rFonts w:asciiTheme="minorHAnsi" w:hAnsiTheme="minorHAnsi" w:cstheme="minorHAnsi"/>
                <w:lang w:val="pt-PT"/>
              </w:rPr>
              <w:t>o seguinte:</w:t>
            </w:r>
          </w:p>
        </w:tc>
      </w:tr>
      <w:tr w:rsidR="00941BA3" w:rsidRPr="00577DC6" w14:paraId="04F68ECC" w14:textId="77777777" w:rsidTr="007645C7">
        <w:trPr>
          <w:trHeight w:val="624"/>
        </w:trPr>
        <w:tc>
          <w:tcPr>
            <w:tcW w:w="6799" w:type="dxa"/>
            <w:shd w:val="clear" w:color="auto" w:fill="auto"/>
          </w:tcPr>
          <w:p w14:paraId="54FCADD7" w14:textId="77777777" w:rsidR="00941BA3" w:rsidRPr="00546207" w:rsidRDefault="00941BA3" w:rsidP="007645C7">
            <w:pPr>
              <w:rPr>
                <w:rFonts w:asciiTheme="minorHAnsi" w:hAnsiTheme="minorHAnsi" w:cstheme="minorHAnsi"/>
                <w:b/>
                <w:bCs/>
                <w:sz w:val="20"/>
                <w:szCs w:val="20"/>
              </w:rPr>
            </w:pPr>
            <w:proofErr w:type="spellStart"/>
            <w:r>
              <w:rPr>
                <w:rFonts w:asciiTheme="minorHAnsi" w:hAnsiTheme="minorHAnsi" w:cstheme="minorHAnsi"/>
                <w:b/>
                <w:bCs/>
                <w:sz w:val="20"/>
                <w:szCs w:val="20"/>
              </w:rPr>
              <w:t>Elementos</w:t>
            </w:r>
            <w:proofErr w:type="spellEnd"/>
            <w:r>
              <w:rPr>
                <w:rFonts w:asciiTheme="minorHAnsi" w:hAnsiTheme="minorHAnsi" w:cstheme="minorHAnsi"/>
                <w:b/>
                <w:bCs/>
                <w:sz w:val="20"/>
                <w:szCs w:val="20"/>
              </w:rPr>
              <w:t xml:space="preserve"> a </w:t>
            </w:r>
            <w:proofErr w:type="spellStart"/>
            <w:r>
              <w:rPr>
                <w:rFonts w:asciiTheme="minorHAnsi" w:hAnsiTheme="minorHAnsi" w:cstheme="minorHAnsi"/>
                <w:b/>
                <w:bCs/>
                <w:sz w:val="20"/>
                <w:szCs w:val="20"/>
              </w:rPr>
              <w:t>entregar</w:t>
            </w:r>
            <w:proofErr w:type="spellEnd"/>
          </w:p>
        </w:tc>
        <w:tc>
          <w:tcPr>
            <w:tcW w:w="2410" w:type="dxa"/>
            <w:shd w:val="clear" w:color="auto" w:fill="auto"/>
          </w:tcPr>
          <w:p w14:paraId="7CA5F009" w14:textId="77777777" w:rsidR="00941BA3" w:rsidRPr="00CD2A33" w:rsidRDefault="00941BA3" w:rsidP="007645C7">
            <w:pPr>
              <w:rPr>
                <w:rFonts w:asciiTheme="minorHAnsi" w:hAnsiTheme="minorHAnsi" w:cstheme="minorHAnsi"/>
                <w:b/>
                <w:sz w:val="20"/>
                <w:szCs w:val="20"/>
                <w:lang w:val="pt-PT"/>
              </w:rPr>
            </w:pPr>
            <w:r w:rsidRPr="00CD2A33">
              <w:rPr>
                <w:rFonts w:asciiTheme="minorHAnsi" w:hAnsiTheme="minorHAnsi" w:cstheme="minorHAnsi"/>
                <w:b/>
                <w:bCs/>
                <w:sz w:val="20"/>
                <w:szCs w:val="20"/>
                <w:lang w:val="pt-PT"/>
              </w:rPr>
              <w:t>Cronograma (todas as datas são estimativas)</w:t>
            </w:r>
          </w:p>
        </w:tc>
      </w:tr>
      <w:tr w:rsidR="00941BA3" w:rsidRPr="00546207" w14:paraId="4BD68525" w14:textId="77777777" w:rsidTr="007645C7">
        <w:trPr>
          <w:trHeight w:val="369"/>
        </w:trPr>
        <w:tc>
          <w:tcPr>
            <w:tcW w:w="6799" w:type="dxa"/>
            <w:shd w:val="clear" w:color="auto" w:fill="auto"/>
          </w:tcPr>
          <w:p w14:paraId="01D0CF9A" w14:textId="77777777" w:rsidR="00941BA3" w:rsidRPr="000B0AF5" w:rsidRDefault="00941BA3" w:rsidP="007645C7">
            <w:pPr>
              <w:tabs>
                <w:tab w:val="left" w:pos="821"/>
              </w:tabs>
              <w:spacing w:line="256" w:lineRule="auto"/>
              <w:ind w:right="115"/>
              <w:rPr>
                <w:rFonts w:asciiTheme="minorHAnsi" w:hAnsiTheme="minorHAnsi" w:cstheme="minorHAnsi"/>
                <w:lang w:val="pt-PT"/>
              </w:rPr>
            </w:pPr>
            <w:r w:rsidRPr="000B0AF5">
              <w:rPr>
                <w:rFonts w:asciiTheme="minorHAnsi" w:hAnsiTheme="minorHAnsi" w:cstheme="minorHAnsi"/>
                <w:lang w:val="pt-PT"/>
              </w:rPr>
              <w:t>O</w:t>
            </w:r>
            <w:r>
              <w:rPr>
                <w:rFonts w:asciiTheme="minorHAnsi" w:hAnsiTheme="minorHAnsi" w:cstheme="minorHAnsi"/>
                <w:lang w:val="pt-PT"/>
              </w:rPr>
              <w:t xml:space="preserve"> esboço dos </w:t>
            </w:r>
            <w:r w:rsidRPr="000B0AF5">
              <w:rPr>
                <w:rFonts w:asciiTheme="minorHAnsi" w:hAnsiTheme="minorHAnsi" w:cstheme="minorHAnsi"/>
                <w:lang w:val="pt-PT"/>
              </w:rPr>
              <w:t xml:space="preserve">instrumentos de investigação </w:t>
            </w:r>
            <w:r>
              <w:rPr>
                <w:rFonts w:asciiTheme="minorHAnsi" w:hAnsiTheme="minorHAnsi" w:cstheme="minorHAnsi"/>
                <w:lang w:val="pt-PT"/>
              </w:rPr>
              <w:t xml:space="preserve">é </w:t>
            </w:r>
            <w:r w:rsidRPr="000B0AF5">
              <w:rPr>
                <w:rFonts w:asciiTheme="minorHAnsi" w:hAnsiTheme="minorHAnsi" w:cstheme="minorHAnsi"/>
                <w:lang w:val="pt-PT"/>
              </w:rPr>
              <w:t>atualizado e aperfeiçoado de acordo com o</w:t>
            </w:r>
            <w:r>
              <w:rPr>
                <w:rFonts w:asciiTheme="minorHAnsi" w:hAnsiTheme="minorHAnsi" w:cstheme="minorHAnsi"/>
                <w:lang w:val="pt-PT"/>
              </w:rPr>
              <w:t xml:space="preserve"> enquadramento delineado</w:t>
            </w:r>
          </w:p>
        </w:tc>
        <w:tc>
          <w:tcPr>
            <w:tcW w:w="2410" w:type="dxa"/>
            <w:shd w:val="clear" w:color="auto" w:fill="auto"/>
          </w:tcPr>
          <w:p w14:paraId="42B8EFDB" w14:textId="77777777" w:rsidR="00941BA3" w:rsidRPr="00546207" w:rsidRDefault="00941BA3" w:rsidP="007645C7">
            <w:pPr>
              <w:rPr>
                <w:rFonts w:asciiTheme="minorHAnsi" w:hAnsiTheme="minorHAnsi" w:cstheme="minorHAnsi"/>
              </w:rPr>
            </w:pPr>
            <w:r w:rsidRPr="00546207">
              <w:rPr>
                <w:rFonts w:asciiTheme="minorHAnsi" w:hAnsiTheme="minorHAnsi" w:cstheme="minorHAnsi"/>
              </w:rPr>
              <w:t>A</w:t>
            </w:r>
            <w:r>
              <w:rPr>
                <w:rFonts w:asciiTheme="minorHAnsi" w:hAnsiTheme="minorHAnsi" w:cstheme="minorHAnsi"/>
              </w:rPr>
              <w:t>br</w:t>
            </w:r>
            <w:r w:rsidRPr="00546207">
              <w:rPr>
                <w:rFonts w:asciiTheme="minorHAnsi" w:hAnsiTheme="minorHAnsi" w:cstheme="minorHAnsi"/>
              </w:rPr>
              <w:t xml:space="preserve">il </w:t>
            </w:r>
            <w:r>
              <w:rPr>
                <w:rFonts w:asciiTheme="minorHAnsi" w:hAnsiTheme="minorHAnsi" w:cstheme="minorHAnsi"/>
              </w:rPr>
              <w:t>–</w:t>
            </w:r>
            <w:r w:rsidRPr="00546207">
              <w:rPr>
                <w:rFonts w:asciiTheme="minorHAnsi" w:hAnsiTheme="minorHAnsi" w:cstheme="minorHAnsi"/>
              </w:rPr>
              <w:t xml:space="preserve"> Ma</w:t>
            </w:r>
            <w:r>
              <w:rPr>
                <w:rFonts w:asciiTheme="minorHAnsi" w:hAnsiTheme="minorHAnsi" w:cstheme="minorHAnsi"/>
              </w:rPr>
              <w:t>io</w:t>
            </w:r>
          </w:p>
        </w:tc>
      </w:tr>
      <w:tr w:rsidR="00941BA3" w:rsidRPr="00546207" w14:paraId="4174926D" w14:textId="77777777" w:rsidTr="007645C7">
        <w:trPr>
          <w:trHeight w:val="369"/>
        </w:trPr>
        <w:tc>
          <w:tcPr>
            <w:tcW w:w="6799" w:type="dxa"/>
            <w:shd w:val="clear" w:color="auto" w:fill="auto"/>
          </w:tcPr>
          <w:p w14:paraId="7FBEAC16" w14:textId="77777777" w:rsidR="00941BA3" w:rsidRPr="00CD2A33" w:rsidRDefault="00941BA3" w:rsidP="007645C7">
            <w:pPr>
              <w:tabs>
                <w:tab w:val="left" w:pos="821"/>
              </w:tabs>
              <w:spacing w:line="256" w:lineRule="auto"/>
              <w:ind w:right="115"/>
              <w:rPr>
                <w:rFonts w:asciiTheme="minorHAnsi" w:hAnsiTheme="minorHAnsi" w:cstheme="minorHAnsi"/>
                <w:spacing w:val="15"/>
                <w:lang w:val="pt-PT"/>
              </w:rPr>
            </w:pPr>
            <w:r w:rsidRPr="001F790E">
              <w:rPr>
                <w:rFonts w:asciiTheme="minorHAnsi" w:hAnsiTheme="minorHAnsi" w:cstheme="minorHAnsi"/>
                <w:lang w:val="pt-PT"/>
              </w:rPr>
              <w:t>Todas as aprovações éticas para a realização do estudo são adquiridas</w:t>
            </w:r>
          </w:p>
        </w:tc>
        <w:tc>
          <w:tcPr>
            <w:tcW w:w="2410" w:type="dxa"/>
            <w:shd w:val="clear" w:color="auto" w:fill="auto"/>
          </w:tcPr>
          <w:p w14:paraId="50DCCB6A" w14:textId="77777777" w:rsidR="00941BA3" w:rsidRPr="00546207" w:rsidRDefault="00941BA3" w:rsidP="007645C7">
            <w:pPr>
              <w:rPr>
                <w:rFonts w:asciiTheme="minorHAnsi" w:hAnsiTheme="minorHAnsi" w:cstheme="minorHAnsi"/>
              </w:rPr>
            </w:pPr>
            <w:proofErr w:type="spellStart"/>
            <w:r>
              <w:rPr>
                <w:rFonts w:asciiTheme="minorHAnsi" w:hAnsiTheme="minorHAnsi" w:cstheme="minorHAnsi"/>
              </w:rPr>
              <w:t>Junho</w:t>
            </w:r>
            <w:proofErr w:type="spellEnd"/>
          </w:p>
        </w:tc>
      </w:tr>
      <w:tr w:rsidR="00941BA3" w:rsidRPr="00546207" w14:paraId="6BFCAACA" w14:textId="77777777" w:rsidTr="007645C7">
        <w:trPr>
          <w:trHeight w:val="409"/>
        </w:trPr>
        <w:tc>
          <w:tcPr>
            <w:tcW w:w="6799" w:type="dxa"/>
            <w:shd w:val="clear" w:color="auto" w:fill="auto"/>
          </w:tcPr>
          <w:p w14:paraId="30222F2C" w14:textId="77777777" w:rsidR="00941BA3" w:rsidRPr="004D54CA" w:rsidRDefault="00941BA3" w:rsidP="007645C7">
            <w:pPr>
              <w:rPr>
                <w:rFonts w:asciiTheme="minorHAnsi" w:hAnsiTheme="minorHAnsi" w:cstheme="minorHAnsi"/>
                <w:lang w:val="pt-PT"/>
              </w:rPr>
            </w:pPr>
            <w:r w:rsidRPr="004D54CA">
              <w:rPr>
                <w:rFonts w:asciiTheme="minorHAnsi" w:hAnsiTheme="minorHAnsi" w:cstheme="minorHAnsi"/>
                <w:lang w:val="pt-PT"/>
              </w:rPr>
              <w:t>Desenvolv</w:t>
            </w:r>
            <w:r>
              <w:rPr>
                <w:rFonts w:asciiTheme="minorHAnsi" w:hAnsiTheme="minorHAnsi" w:cstheme="minorHAnsi"/>
                <w:lang w:val="pt-PT"/>
              </w:rPr>
              <w:t>imento de</w:t>
            </w:r>
            <w:r w:rsidRPr="004D54CA">
              <w:rPr>
                <w:rFonts w:asciiTheme="minorHAnsi" w:hAnsiTheme="minorHAnsi" w:cstheme="minorHAnsi"/>
                <w:lang w:val="pt-PT"/>
              </w:rPr>
              <w:t xml:space="preserve"> instrumentos para o controlo d</w:t>
            </w:r>
            <w:r>
              <w:rPr>
                <w:rFonts w:asciiTheme="minorHAnsi" w:hAnsiTheme="minorHAnsi" w:cstheme="minorHAnsi"/>
                <w:lang w:val="pt-PT"/>
              </w:rPr>
              <w:t>a fiabilidade</w:t>
            </w:r>
            <w:r w:rsidRPr="004D54CA">
              <w:rPr>
                <w:rFonts w:asciiTheme="minorHAnsi" w:hAnsiTheme="minorHAnsi" w:cstheme="minorHAnsi"/>
                <w:lang w:val="pt-PT"/>
              </w:rPr>
              <w:t xml:space="preserve"> da intervenção</w:t>
            </w:r>
          </w:p>
        </w:tc>
        <w:tc>
          <w:tcPr>
            <w:tcW w:w="2410" w:type="dxa"/>
            <w:shd w:val="clear" w:color="auto" w:fill="auto"/>
          </w:tcPr>
          <w:p w14:paraId="2A788114" w14:textId="77777777" w:rsidR="00941BA3" w:rsidRPr="00546207" w:rsidRDefault="00941BA3" w:rsidP="007645C7">
            <w:pPr>
              <w:rPr>
                <w:rFonts w:asciiTheme="minorHAnsi" w:hAnsiTheme="minorHAnsi" w:cstheme="minorHAnsi"/>
              </w:rPr>
            </w:pPr>
            <w:proofErr w:type="spellStart"/>
            <w:r w:rsidRPr="00546207">
              <w:rPr>
                <w:rFonts w:asciiTheme="minorHAnsi" w:hAnsiTheme="minorHAnsi" w:cstheme="minorHAnsi"/>
              </w:rPr>
              <w:t>Jun</w:t>
            </w:r>
            <w:r>
              <w:rPr>
                <w:rFonts w:asciiTheme="minorHAnsi" w:hAnsiTheme="minorHAnsi" w:cstheme="minorHAnsi"/>
              </w:rPr>
              <w:t>ho</w:t>
            </w:r>
            <w:proofErr w:type="spellEnd"/>
          </w:p>
        </w:tc>
      </w:tr>
      <w:tr w:rsidR="00941BA3" w:rsidRPr="00546207" w14:paraId="4AA27361" w14:textId="77777777" w:rsidTr="007645C7">
        <w:trPr>
          <w:trHeight w:val="409"/>
        </w:trPr>
        <w:tc>
          <w:tcPr>
            <w:tcW w:w="6799" w:type="dxa"/>
            <w:shd w:val="clear" w:color="auto" w:fill="auto"/>
          </w:tcPr>
          <w:p w14:paraId="5730EF02" w14:textId="77777777" w:rsidR="00941BA3" w:rsidRPr="00BE7CA6" w:rsidRDefault="00941BA3" w:rsidP="007645C7">
            <w:pPr>
              <w:rPr>
                <w:rFonts w:asciiTheme="minorHAnsi" w:hAnsiTheme="minorHAnsi" w:cstheme="minorHAnsi"/>
                <w:lang w:val="pt-PT"/>
              </w:rPr>
            </w:pPr>
            <w:r w:rsidRPr="00BE7CA6">
              <w:rPr>
                <w:rFonts w:asciiTheme="minorHAnsi" w:hAnsiTheme="minorHAnsi" w:cstheme="minorHAnsi"/>
                <w:lang w:val="pt-PT"/>
              </w:rPr>
              <w:t xml:space="preserve">Recolha de dados (pré–teste) </w:t>
            </w:r>
          </w:p>
        </w:tc>
        <w:tc>
          <w:tcPr>
            <w:tcW w:w="2410" w:type="dxa"/>
            <w:shd w:val="clear" w:color="auto" w:fill="auto"/>
          </w:tcPr>
          <w:p w14:paraId="0B4E01A9" w14:textId="77777777" w:rsidR="00941BA3" w:rsidRPr="00546207" w:rsidRDefault="00941BA3" w:rsidP="007645C7">
            <w:pPr>
              <w:rPr>
                <w:rFonts w:asciiTheme="minorHAnsi" w:hAnsiTheme="minorHAnsi" w:cstheme="minorHAnsi"/>
              </w:rPr>
            </w:pPr>
            <w:proofErr w:type="spellStart"/>
            <w:r w:rsidRPr="00546207">
              <w:rPr>
                <w:rFonts w:asciiTheme="minorHAnsi" w:hAnsiTheme="minorHAnsi" w:cstheme="minorHAnsi"/>
              </w:rPr>
              <w:t>Setembr</w:t>
            </w:r>
            <w:r>
              <w:rPr>
                <w:rFonts w:asciiTheme="minorHAnsi" w:hAnsiTheme="minorHAnsi" w:cstheme="minorHAnsi"/>
              </w:rPr>
              <w:t>o</w:t>
            </w:r>
            <w:proofErr w:type="spellEnd"/>
            <w:r w:rsidRPr="00546207">
              <w:rPr>
                <w:rFonts w:asciiTheme="minorHAnsi" w:hAnsiTheme="minorHAnsi" w:cstheme="minorHAnsi"/>
              </w:rPr>
              <w:t xml:space="preserve"> -  </w:t>
            </w:r>
            <w:proofErr w:type="spellStart"/>
            <w:r w:rsidRPr="00546207">
              <w:rPr>
                <w:rFonts w:asciiTheme="minorHAnsi" w:hAnsiTheme="minorHAnsi" w:cstheme="minorHAnsi"/>
              </w:rPr>
              <w:t>Novembr</w:t>
            </w:r>
            <w:r>
              <w:rPr>
                <w:rFonts w:asciiTheme="minorHAnsi" w:hAnsiTheme="minorHAnsi" w:cstheme="minorHAnsi"/>
              </w:rPr>
              <w:t>o</w:t>
            </w:r>
            <w:proofErr w:type="spellEnd"/>
            <w:r w:rsidRPr="00546207">
              <w:rPr>
                <w:rFonts w:asciiTheme="minorHAnsi" w:hAnsiTheme="minorHAnsi" w:cstheme="minorHAnsi"/>
              </w:rPr>
              <w:t xml:space="preserve"> </w:t>
            </w:r>
          </w:p>
        </w:tc>
      </w:tr>
      <w:tr w:rsidR="00941BA3" w:rsidRPr="00546207" w14:paraId="18E140EE" w14:textId="77777777" w:rsidTr="007645C7">
        <w:trPr>
          <w:trHeight w:val="624"/>
        </w:trPr>
        <w:tc>
          <w:tcPr>
            <w:tcW w:w="6799" w:type="dxa"/>
            <w:shd w:val="clear" w:color="auto" w:fill="auto"/>
          </w:tcPr>
          <w:p w14:paraId="553138EA" w14:textId="77777777" w:rsidR="00941BA3" w:rsidRPr="00B1582D" w:rsidRDefault="00941BA3" w:rsidP="007645C7">
            <w:pPr>
              <w:tabs>
                <w:tab w:val="left" w:pos="820"/>
                <w:tab w:val="left" w:pos="821"/>
              </w:tabs>
              <w:spacing w:before="19" w:line="259" w:lineRule="auto"/>
              <w:ind w:right="115"/>
              <w:rPr>
                <w:rFonts w:asciiTheme="minorHAnsi" w:hAnsiTheme="minorHAnsi" w:cstheme="minorHAnsi"/>
                <w:lang w:val="pt-PT"/>
              </w:rPr>
            </w:pPr>
            <w:r>
              <w:rPr>
                <w:rFonts w:asciiTheme="minorHAnsi" w:hAnsiTheme="minorHAnsi" w:cstheme="minorHAnsi"/>
                <w:lang w:val="pt-PT"/>
              </w:rPr>
              <w:t>Submissão do r</w:t>
            </w:r>
            <w:r w:rsidRPr="00B1582D">
              <w:rPr>
                <w:rFonts w:asciiTheme="minorHAnsi" w:hAnsiTheme="minorHAnsi" w:cstheme="minorHAnsi"/>
                <w:lang w:val="pt-PT"/>
              </w:rPr>
              <w:t>elatório de análise do pré-teste sobre conhecimentos, valores</w:t>
            </w:r>
            <w:r>
              <w:rPr>
                <w:rFonts w:asciiTheme="minorHAnsi" w:hAnsiTheme="minorHAnsi" w:cstheme="minorHAnsi"/>
                <w:lang w:val="pt-PT"/>
              </w:rPr>
              <w:t xml:space="preserve"> e </w:t>
            </w:r>
            <w:r w:rsidRPr="00B1582D">
              <w:rPr>
                <w:rFonts w:asciiTheme="minorHAnsi" w:hAnsiTheme="minorHAnsi" w:cstheme="minorHAnsi"/>
                <w:lang w:val="pt-PT"/>
              </w:rPr>
              <w:t xml:space="preserve">atitudes relativas à igualdade de género e prevenção da </w:t>
            </w:r>
            <w:r>
              <w:rPr>
                <w:rFonts w:asciiTheme="minorHAnsi" w:hAnsiTheme="minorHAnsi" w:cstheme="minorHAnsi"/>
                <w:lang w:val="pt-PT"/>
              </w:rPr>
              <w:t xml:space="preserve">Violência Sexual e Baseada no Género </w:t>
            </w:r>
            <w:r w:rsidRPr="00B1582D">
              <w:rPr>
                <w:rFonts w:asciiTheme="minorHAnsi" w:hAnsiTheme="minorHAnsi" w:cstheme="minorHAnsi"/>
                <w:lang w:val="pt-PT"/>
              </w:rPr>
              <w:t xml:space="preserve">em </w:t>
            </w:r>
            <w:r>
              <w:rPr>
                <w:rFonts w:asciiTheme="minorHAnsi" w:hAnsiTheme="minorHAnsi" w:cstheme="minorHAnsi"/>
                <w:lang w:val="pt-PT"/>
              </w:rPr>
              <w:t>I</w:t>
            </w:r>
            <w:r w:rsidRPr="00B1582D">
              <w:rPr>
                <w:rFonts w:asciiTheme="minorHAnsi" w:hAnsiTheme="minorHAnsi" w:cstheme="minorHAnsi"/>
                <w:lang w:val="pt-PT"/>
              </w:rPr>
              <w:t xml:space="preserve">nglês e </w:t>
            </w:r>
            <w:r>
              <w:rPr>
                <w:rFonts w:asciiTheme="minorHAnsi" w:hAnsiTheme="minorHAnsi" w:cstheme="minorHAnsi"/>
                <w:lang w:val="pt-PT"/>
              </w:rPr>
              <w:t>P</w:t>
            </w:r>
            <w:r w:rsidRPr="00B1582D">
              <w:rPr>
                <w:rFonts w:asciiTheme="minorHAnsi" w:hAnsiTheme="minorHAnsi" w:cstheme="minorHAnsi"/>
                <w:lang w:val="pt-PT"/>
              </w:rPr>
              <w:t>ortuguês.</w:t>
            </w:r>
          </w:p>
        </w:tc>
        <w:tc>
          <w:tcPr>
            <w:tcW w:w="2410" w:type="dxa"/>
            <w:shd w:val="clear" w:color="auto" w:fill="auto"/>
          </w:tcPr>
          <w:p w14:paraId="5C613954" w14:textId="77777777" w:rsidR="00941BA3" w:rsidRPr="00546207" w:rsidRDefault="00941BA3" w:rsidP="007645C7">
            <w:pPr>
              <w:rPr>
                <w:rFonts w:asciiTheme="minorHAnsi" w:hAnsiTheme="minorHAnsi" w:cstheme="minorHAnsi"/>
              </w:rPr>
            </w:pPr>
            <w:proofErr w:type="spellStart"/>
            <w:r>
              <w:rPr>
                <w:rFonts w:asciiTheme="minorHAnsi" w:hAnsiTheme="minorHAnsi" w:cstheme="minorHAnsi"/>
              </w:rPr>
              <w:t>Fim</w:t>
            </w:r>
            <w:proofErr w:type="spellEnd"/>
            <w:r>
              <w:rPr>
                <w:rFonts w:asciiTheme="minorHAnsi" w:hAnsiTheme="minorHAnsi" w:cstheme="minorHAnsi"/>
              </w:rPr>
              <w:t xml:space="preserve"> de</w:t>
            </w:r>
            <w:r w:rsidRPr="00546207">
              <w:rPr>
                <w:rFonts w:asciiTheme="minorHAnsi" w:hAnsiTheme="minorHAnsi" w:cstheme="minorHAnsi"/>
              </w:rPr>
              <w:t xml:space="preserve"> </w:t>
            </w:r>
            <w:proofErr w:type="spellStart"/>
            <w:r w:rsidRPr="00546207">
              <w:rPr>
                <w:rFonts w:asciiTheme="minorHAnsi" w:hAnsiTheme="minorHAnsi" w:cstheme="minorHAnsi"/>
              </w:rPr>
              <w:t>Novemb</w:t>
            </w:r>
            <w:r>
              <w:rPr>
                <w:rFonts w:asciiTheme="minorHAnsi" w:hAnsiTheme="minorHAnsi" w:cstheme="minorHAnsi"/>
              </w:rPr>
              <w:t>ro</w:t>
            </w:r>
            <w:proofErr w:type="spellEnd"/>
          </w:p>
        </w:tc>
      </w:tr>
    </w:tbl>
    <w:p w14:paraId="1484B624" w14:textId="77777777" w:rsidR="00941BA3" w:rsidRPr="004D0272" w:rsidRDefault="00941BA3" w:rsidP="00941BA3">
      <w:pPr>
        <w:pStyle w:val="BodyText"/>
        <w:ind w:left="0"/>
        <w:jc w:val="both"/>
        <w:rPr>
          <w:rFonts w:asciiTheme="minorHAnsi" w:hAnsiTheme="minorHAnsi" w:cstheme="minorHAnsi"/>
          <w:b/>
          <w:bCs/>
          <w:lang w:val="pt-PT"/>
        </w:rPr>
      </w:pPr>
      <w:r w:rsidRPr="004D0272">
        <w:rPr>
          <w:rFonts w:asciiTheme="minorHAnsi" w:hAnsiTheme="minorHAnsi" w:cstheme="minorHAnsi"/>
          <w:b/>
          <w:bCs/>
          <w:lang w:val="pt-PT"/>
        </w:rPr>
        <w:t>Embora alguns pequenos ajus</w:t>
      </w:r>
      <w:r>
        <w:rPr>
          <w:rFonts w:asciiTheme="minorHAnsi" w:hAnsiTheme="minorHAnsi" w:cstheme="minorHAnsi"/>
          <w:b/>
          <w:bCs/>
          <w:lang w:val="pt-PT"/>
        </w:rPr>
        <w:t xml:space="preserve">tes </w:t>
      </w:r>
      <w:r w:rsidRPr="004D0272">
        <w:rPr>
          <w:rFonts w:asciiTheme="minorHAnsi" w:hAnsiTheme="minorHAnsi" w:cstheme="minorHAnsi"/>
          <w:b/>
          <w:bCs/>
          <w:lang w:val="pt-PT"/>
        </w:rPr>
        <w:t>da cronologia possam ser objeto de negociação, esta fase do estudo deverá estar concluída até ao final do ano.</w:t>
      </w:r>
    </w:p>
    <w:p w14:paraId="424C4816" w14:textId="77777777" w:rsidR="00941BA3" w:rsidRPr="001F790E" w:rsidRDefault="00941BA3" w:rsidP="00941BA3">
      <w:pPr>
        <w:pStyle w:val="BodyText"/>
        <w:ind w:left="0"/>
        <w:jc w:val="both"/>
        <w:rPr>
          <w:rFonts w:asciiTheme="minorHAnsi" w:hAnsiTheme="minorHAnsi" w:cstheme="minorHAnsi"/>
          <w:b/>
          <w:bCs/>
          <w:lang w:val="pt-PT"/>
        </w:rPr>
      </w:pPr>
      <w:r w:rsidRPr="001F790E">
        <w:rPr>
          <w:rFonts w:asciiTheme="minorHAnsi" w:hAnsiTheme="minorHAnsi" w:cstheme="minorHAnsi"/>
          <w:b/>
          <w:bCs/>
          <w:lang w:val="pt-PT"/>
        </w:rPr>
        <w:t>Os/As investigadores/as são responsáveis pela edição e controlo da qualidade dos relatórios em língua Inglesa e Portuguesa.</w:t>
      </w:r>
    </w:p>
    <w:p w14:paraId="03765900" w14:textId="77777777" w:rsidR="00941BA3" w:rsidRPr="003155D2" w:rsidRDefault="00941BA3" w:rsidP="00941BA3">
      <w:pPr>
        <w:pStyle w:val="BodyText"/>
        <w:ind w:left="0"/>
        <w:jc w:val="both"/>
        <w:rPr>
          <w:rFonts w:asciiTheme="minorHAnsi" w:hAnsiTheme="minorHAnsi" w:cstheme="minorHAnsi"/>
          <w:lang w:val="pt-PT"/>
        </w:rPr>
      </w:pPr>
    </w:p>
    <w:p w14:paraId="6E4102C7" w14:textId="77777777" w:rsidR="00941BA3" w:rsidRDefault="00941BA3" w:rsidP="00941BA3">
      <w:pPr>
        <w:pStyle w:val="BodyText"/>
        <w:ind w:left="0"/>
        <w:jc w:val="both"/>
        <w:rPr>
          <w:rFonts w:asciiTheme="minorHAnsi" w:hAnsiTheme="minorHAnsi" w:cstheme="minorHAnsi"/>
          <w:lang w:val="pt-PT"/>
        </w:rPr>
      </w:pPr>
      <w:r w:rsidRPr="003155D2">
        <w:rPr>
          <w:rFonts w:asciiTheme="minorHAnsi" w:hAnsiTheme="minorHAnsi" w:cstheme="minorHAnsi"/>
          <w:lang w:val="pt-PT"/>
        </w:rPr>
        <w:t>COMPETÊNCIAS-CHAVE/E</w:t>
      </w:r>
      <w:r>
        <w:rPr>
          <w:rFonts w:asciiTheme="minorHAnsi" w:hAnsiTheme="minorHAnsi" w:cstheme="minorHAnsi"/>
          <w:lang w:val="pt-PT"/>
        </w:rPr>
        <w:t>XPERIÊNCIA</w:t>
      </w:r>
      <w:r w:rsidRPr="003155D2">
        <w:rPr>
          <w:rFonts w:asciiTheme="minorHAnsi" w:hAnsiTheme="minorHAnsi" w:cstheme="minorHAnsi"/>
          <w:lang w:val="pt-PT"/>
        </w:rPr>
        <w:t xml:space="preserve">: </w:t>
      </w:r>
    </w:p>
    <w:p w14:paraId="4F148BD2" w14:textId="77777777" w:rsidR="00941BA3" w:rsidRPr="003155D2" w:rsidRDefault="00941BA3" w:rsidP="00941BA3">
      <w:pPr>
        <w:pStyle w:val="BodyText"/>
        <w:ind w:left="0"/>
        <w:jc w:val="both"/>
        <w:rPr>
          <w:rFonts w:asciiTheme="minorHAnsi" w:hAnsiTheme="minorHAnsi" w:cstheme="minorHAnsi"/>
          <w:lang w:val="pt-PT"/>
        </w:rPr>
      </w:pPr>
    </w:p>
    <w:p w14:paraId="6244D71F" w14:textId="77777777" w:rsidR="00941BA3" w:rsidRPr="005D07E4" w:rsidRDefault="00941BA3" w:rsidP="00941BA3">
      <w:pPr>
        <w:pStyle w:val="BodyText"/>
        <w:ind w:left="0"/>
        <w:jc w:val="both"/>
        <w:rPr>
          <w:rFonts w:asciiTheme="minorHAnsi" w:hAnsiTheme="minorHAnsi" w:cstheme="minorHAnsi"/>
          <w:b/>
          <w:bCs/>
          <w:lang w:val="pt-PT"/>
        </w:rPr>
      </w:pPr>
      <w:r>
        <w:rPr>
          <w:rFonts w:asciiTheme="minorHAnsi" w:hAnsiTheme="minorHAnsi" w:cstheme="minorHAnsi"/>
          <w:b/>
          <w:bCs/>
          <w:lang w:val="pt-PT"/>
        </w:rPr>
        <w:t>Critérios o</w:t>
      </w:r>
      <w:r w:rsidRPr="005D07E4">
        <w:rPr>
          <w:rFonts w:asciiTheme="minorHAnsi" w:hAnsiTheme="minorHAnsi" w:cstheme="minorHAnsi"/>
          <w:b/>
          <w:bCs/>
          <w:lang w:val="pt-PT"/>
        </w:rPr>
        <w:t>brigatório</w:t>
      </w:r>
      <w:r>
        <w:rPr>
          <w:rFonts w:asciiTheme="minorHAnsi" w:hAnsiTheme="minorHAnsi" w:cstheme="minorHAnsi"/>
          <w:b/>
          <w:bCs/>
          <w:lang w:val="pt-PT"/>
        </w:rPr>
        <w:t>s</w:t>
      </w:r>
    </w:p>
    <w:p w14:paraId="05FDA651" w14:textId="77777777" w:rsidR="00941BA3" w:rsidRPr="003155D2" w:rsidRDefault="00941BA3" w:rsidP="00941BA3">
      <w:pPr>
        <w:pStyle w:val="BodyText"/>
        <w:ind w:left="0"/>
        <w:jc w:val="both"/>
        <w:rPr>
          <w:rFonts w:asciiTheme="minorHAnsi" w:hAnsiTheme="minorHAnsi" w:cstheme="minorHAnsi"/>
          <w:lang w:val="pt-PT"/>
        </w:rPr>
      </w:pPr>
    </w:p>
    <w:p w14:paraId="6EE23409" w14:textId="77777777" w:rsidR="00941BA3" w:rsidRDefault="00941BA3" w:rsidP="00941BA3">
      <w:pPr>
        <w:pStyle w:val="BodyText"/>
        <w:numPr>
          <w:ilvl w:val="0"/>
          <w:numId w:val="17"/>
        </w:numPr>
        <w:jc w:val="both"/>
        <w:rPr>
          <w:rFonts w:asciiTheme="minorHAnsi" w:hAnsiTheme="minorHAnsi" w:cstheme="minorHAnsi"/>
          <w:lang w:val="pt-PT"/>
        </w:rPr>
      </w:pPr>
      <w:r w:rsidRPr="00450CDB">
        <w:rPr>
          <w:rFonts w:asciiTheme="minorHAnsi" w:hAnsiTheme="minorHAnsi" w:cstheme="minorHAnsi"/>
          <w:lang w:val="pt-PT"/>
        </w:rPr>
        <w:t>Investigadores</w:t>
      </w:r>
      <w:r>
        <w:rPr>
          <w:rFonts w:asciiTheme="minorHAnsi" w:hAnsiTheme="minorHAnsi" w:cstheme="minorHAnsi"/>
          <w:lang w:val="pt-PT"/>
        </w:rPr>
        <w:t>/as</w:t>
      </w:r>
      <w:r w:rsidRPr="00450CDB">
        <w:rPr>
          <w:rFonts w:asciiTheme="minorHAnsi" w:hAnsiTheme="minorHAnsi" w:cstheme="minorHAnsi"/>
          <w:lang w:val="pt-PT"/>
        </w:rPr>
        <w:t xml:space="preserve"> com grau académico/experiência comprovada no desenvolvimento e realização de investigação quantitativa e qualitativa </w:t>
      </w:r>
      <w:r>
        <w:rPr>
          <w:rFonts w:asciiTheme="minorHAnsi" w:hAnsiTheme="minorHAnsi" w:cstheme="minorHAnsi"/>
          <w:lang w:val="pt-PT"/>
        </w:rPr>
        <w:t>em</w:t>
      </w:r>
      <w:r w:rsidRPr="00450CDB">
        <w:rPr>
          <w:rFonts w:asciiTheme="minorHAnsi" w:hAnsiTheme="minorHAnsi" w:cstheme="minorHAnsi"/>
          <w:lang w:val="pt-PT"/>
        </w:rPr>
        <w:t xml:space="preserve"> contexto escolar</w:t>
      </w:r>
    </w:p>
    <w:p w14:paraId="76F32977" w14:textId="77777777" w:rsidR="00941BA3" w:rsidRPr="003155D2" w:rsidRDefault="00941BA3" w:rsidP="00941BA3">
      <w:pPr>
        <w:pStyle w:val="BodyText"/>
        <w:numPr>
          <w:ilvl w:val="0"/>
          <w:numId w:val="17"/>
        </w:numPr>
        <w:jc w:val="both"/>
        <w:rPr>
          <w:rFonts w:asciiTheme="minorHAnsi" w:hAnsiTheme="minorHAnsi" w:cstheme="minorHAnsi"/>
          <w:lang w:val="pt-PT"/>
        </w:rPr>
      </w:pPr>
      <w:r w:rsidRPr="003155D2">
        <w:rPr>
          <w:rFonts w:asciiTheme="minorHAnsi" w:hAnsiTheme="minorHAnsi" w:cstheme="minorHAnsi"/>
          <w:lang w:val="pt-PT"/>
        </w:rPr>
        <w:t>Boa compreensão dos contextos sociais, económicos e políticos portugueses dos</w:t>
      </w:r>
      <w:r>
        <w:rPr>
          <w:rFonts w:asciiTheme="minorHAnsi" w:hAnsiTheme="minorHAnsi" w:cstheme="minorHAnsi"/>
          <w:lang w:val="pt-PT"/>
        </w:rPr>
        <w:t>/as</w:t>
      </w:r>
      <w:r w:rsidRPr="003155D2">
        <w:rPr>
          <w:rFonts w:asciiTheme="minorHAnsi" w:hAnsiTheme="minorHAnsi" w:cstheme="minorHAnsi"/>
          <w:lang w:val="pt-PT"/>
        </w:rPr>
        <w:t xml:space="preserve"> adolescentes (incluindo os</w:t>
      </w:r>
      <w:r>
        <w:rPr>
          <w:rFonts w:asciiTheme="minorHAnsi" w:hAnsiTheme="minorHAnsi" w:cstheme="minorHAnsi"/>
          <w:lang w:val="pt-PT"/>
        </w:rPr>
        <w:t>/as</w:t>
      </w:r>
      <w:r w:rsidRPr="003155D2">
        <w:rPr>
          <w:rFonts w:asciiTheme="minorHAnsi" w:hAnsiTheme="minorHAnsi" w:cstheme="minorHAnsi"/>
          <w:lang w:val="pt-PT"/>
        </w:rPr>
        <w:t xml:space="preserve"> que vivem em condições vulneráveis) </w:t>
      </w:r>
    </w:p>
    <w:p w14:paraId="698A9F28" w14:textId="77777777" w:rsidR="00941BA3" w:rsidRPr="003155D2" w:rsidRDefault="00941BA3" w:rsidP="00941BA3">
      <w:pPr>
        <w:pStyle w:val="BodyText"/>
        <w:numPr>
          <w:ilvl w:val="0"/>
          <w:numId w:val="17"/>
        </w:numPr>
        <w:jc w:val="both"/>
        <w:rPr>
          <w:rFonts w:asciiTheme="minorHAnsi" w:hAnsiTheme="minorHAnsi" w:cstheme="minorHAnsi"/>
          <w:lang w:val="pt-PT"/>
        </w:rPr>
      </w:pPr>
      <w:r w:rsidRPr="003155D2">
        <w:rPr>
          <w:rFonts w:asciiTheme="minorHAnsi" w:hAnsiTheme="minorHAnsi" w:cstheme="minorHAnsi"/>
          <w:lang w:val="pt-PT"/>
        </w:rPr>
        <w:t>Notável domínio d</w:t>
      </w:r>
      <w:r>
        <w:rPr>
          <w:rFonts w:asciiTheme="minorHAnsi" w:hAnsiTheme="minorHAnsi" w:cstheme="minorHAnsi"/>
          <w:lang w:val="pt-PT"/>
        </w:rPr>
        <w:t>e I</w:t>
      </w:r>
      <w:r w:rsidRPr="003155D2">
        <w:rPr>
          <w:rFonts w:asciiTheme="minorHAnsi" w:hAnsiTheme="minorHAnsi" w:cstheme="minorHAnsi"/>
          <w:lang w:val="pt-PT"/>
        </w:rPr>
        <w:t>nglês e d</w:t>
      </w:r>
      <w:r>
        <w:rPr>
          <w:rFonts w:asciiTheme="minorHAnsi" w:hAnsiTheme="minorHAnsi" w:cstheme="minorHAnsi"/>
          <w:lang w:val="pt-PT"/>
        </w:rPr>
        <w:t>e</w:t>
      </w:r>
      <w:r w:rsidRPr="003155D2">
        <w:rPr>
          <w:rFonts w:asciiTheme="minorHAnsi" w:hAnsiTheme="minorHAnsi" w:cstheme="minorHAnsi"/>
          <w:lang w:val="pt-PT"/>
        </w:rPr>
        <w:t xml:space="preserve"> </w:t>
      </w:r>
      <w:r>
        <w:rPr>
          <w:rFonts w:asciiTheme="minorHAnsi" w:hAnsiTheme="minorHAnsi" w:cstheme="minorHAnsi"/>
          <w:lang w:val="pt-PT"/>
        </w:rPr>
        <w:t>P</w:t>
      </w:r>
      <w:r w:rsidRPr="003155D2">
        <w:rPr>
          <w:rFonts w:asciiTheme="minorHAnsi" w:hAnsiTheme="minorHAnsi" w:cstheme="minorHAnsi"/>
          <w:lang w:val="pt-PT"/>
        </w:rPr>
        <w:t xml:space="preserve">ortuguês </w:t>
      </w:r>
    </w:p>
    <w:p w14:paraId="0608B526" w14:textId="77777777" w:rsidR="00941BA3" w:rsidRDefault="00941BA3" w:rsidP="00941BA3">
      <w:pPr>
        <w:pStyle w:val="BodyText"/>
        <w:ind w:left="0"/>
        <w:jc w:val="both"/>
        <w:rPr>
          <w:rFonts w:asciiTheme="minorHAnsi" w:hAnsiTheme="minorHAnsi" w:cstheme="minorHAnsi"/>
          <w:b/>
          <w:bCs/>
          <w:lang w:val="pt-PT"/>
        </w:rPr>
      </w:pPr>
    </w:p>
    <w:p w14:paraId="171A30B3" w14:textId="77777777" w:rsidR="00941BA3" w:rsidRPr="00693618" w:rsidRDefault="00941BA3" w:rsidP="00941BA3">
      <w:pPr>
        <w:pStyle w:val="BodyText"/>
        <w:ind w:left="0"/>
        <w:jc w:val="both"/>
        <w:rPr>
          <w:rFonts w:asciiTheme="minorHAnsi" w:hAnsiTheme="minorHAnsi" w:cstheme="minorHAnsi"/>
          <w:b/>
          <w:bCs/>
          <w:lang w:val="pt-PT"/>
        </w:rPr>
      </w:pPr>
    </w:p>
    <w:p w14:paraId="62CAF7DA" w14:textId="77777777" w:rsidR="00941BA3" w:rsidRDefault="00941BA3" w:rsidP="00941BA3">
      <w:pPr>
        <w:pStyle w:val="BodyText"/>
        <w:ind w:left="0"/>
        <w:jc w:val="both"/>
        <w:rPr>
          <w:rFonts w:asciiTheme="minorHAnsi" w:hAnsiTheme="minorHAnsi" w:cstheme="minorHAnsi"/>
          <w:b/>
          <w:bCs/>
          <w:lang w:val="pt-PT"/>
        </w:rPr>
      </w:pPr>
      <w:r w:rsidRPr="00693618">
        <w:rPr>
          <w:rFonts w:asciiTheme="minorHAnsi" w:hAnsiTheme="minorHAnsi" w:cstheme="minorHAnsi"/>
          <w:b/>
          <w:bCs/>
          <w:lang w:val="pt-PT"/>
        </w:rPr>
        <w:t>Critérios preferenciais:</w:t>
      </w:r>
    </w:p>
    <w:p w14:paraId="1F934236" w14:textId="77777777" w:rsidR="00941BA3" w:rsidRDefault="00941BA3" w:rsidP="00941BA3">
      <w:pPr>
        <w:pStyle w:val="BodyText"/>
        <w:ind w:left="0"/>
        <w:jc w:val="both"/>
        <w:rPr>
          <w:rFonts w:asciiTheme="minorHAnsi" w:hAnsiTheme="minorHAnsi" w:cstheme="minorHAnsi"/>
          <w:b/>
          <w:bCs/>
          <w:lang w:val="pt-PT"/>
        </w:rPr>
      </w:pPr>
    </w:p>
    <w:p w14:paraId="6F5FC730" w14:textId="77777777" w:rsidR="00941BA3" w:rsidRPr="00651AF0" w:rsidRDefault="00941BA3" w:rsidP="00941BA3">
      <w:pPr>
        <w:pStyle w:val="BodyText"/>
        <w:numPr>
          <w:ilvl w:val="0"/>
          <w:numId w:val="20"/>
        </w:numPr>
        <w:jc w:val="both"/>
        <w:rPr>
          <w:rFonts w:asciiTheme="minorHAnsi" w:hAnsiTheme="minorHAnsi" w:cstheme="minorHAnsi"/>
          <w:lang w:val="pt-PT"/>
        </w:rPr>
      </w:pPr>
      <w:r w:rsidRPr="00651AF0">
        <w:rPr>
          <w:rFonts w:asciiTheme="minorHAnsi" w:hAnsiTheme="minorHAnsi" w:cstheme="minorHAnsi"/>
          <w:lang w:val="pt-PT"/>
        </w:rPr>
        <w:t>Colaboração bem estabelecida com as instituições educativas do Norte de Portugal</w:t>
      </w:r>
    </w:p>
    <w:p w14:paraId="486977C5" w14:textId="77777777" w:rsidR="00941BA3" w:rsidRPr="003155D2" w:rsidRDefault="00941BA3" w:rsidP="00941BA3">
      <w:pPr>
        <w:pStyle w:val="BodyText"/>
        <w:numPr>
          <w:ilvl w:val="0"/>
          <w:numId w:val="18"/>
        </w:numPr>
        <w:jc w:val="both"/>
        <w:rPr>
          <w:rFonts w:asciiTheme="minorHAnsi" w:hAnsiTheme="minorHAnsi" w:cstheme="minorHAnsi"/>
          <w:lang w:val="pt-PT"/>
        </w:rPr>
      </w:pPr>
      <w:r w:rsidRPr="003155D2">
        <w:rPr>
          <w:rFonts w:asciiTheme="minorHAnsi" w:hAnsiTheme="minorHAnsi" w:cstheme="minorHAnsi"/>
          <w:lang w:val="pt-PT"/>
        </w:rPr>
        <w:t>Carteira de investigação indicando experiência anterior em estudos relacionados com:</w:t>
      </w:r>
    </w:p>
    <w:p w14:paraId="112499CF" w14:textId="77777777" w:rsidR="00941BA3" w:rsidRPr="003155D2" w:rsidRDefault="00941BA3" w:rsidP="00941BA3">
      <w:pPr>
        <w:pStyle w:val="BodyText"/>
        <w:ind w:left="720"/>
        <w:jc w:val="both"/>
        <w:rPr>
          <w:rFonts w:asciiTheme="minorHAnsi" w:hAnsiTheme="minorHAnsi" w:cstheme="minorHAnsi"/>
          <w:lang w:val="pt-PT"/>
        </w:rPr>
      </w:pPr>
      <w:r>
        <w:rPr>
          <w:rFonts w:asciiTheme="minorHAnsi" w:hAnsiTheme="minorHAnsi" w:cstheme="minorHAnsi"/>
          <w:lang w:val="pt-PT"/>
        </w:rPr>
        <w:t>-</w:t>
      </w:r>
      <w:r w:rsidRPr="003155D2">
        <w:rPr>
          <w:rFonts w:asciiTheme="minorHAnsi" w:hAnsiTheme="minorHAnsi" w:cstheme="minorHAnsi"/>
          <w:lang w:val="pt-PT"/>
        </w:rPr>
        <w:t>Saúde e direitos sexuais e reprodutivos dos</w:t>
      </w:r>
      <w:r>
        <w:rPr>
          <w:rFonts w:asciiTheme="minorHAnsi" w:hAnsiTheme="minorHAnsi" w:cstheme="minorHAnsi"/>
          <w:lang w:val="pt-PT"/>
        </w:rPr>
        <w:t>/as</w:t>
      </w:r>
      <w:r w:rsidRPr="003155D2">
        <w:rPr>
          <w:rFonts w:asciiTheme="minorHAnsi" w:hAnsiTheme="minorHAnsi" w:cstheme="minorHAnsi"/>
          <w:lang w:val="pt-PT"/>
        </w:rPr>
        <w:t xml:space="preserve"> adolescentes </w:t>
      </w:r>
    </w:p>
    <w:p w14:paraId="442D5A7D" w14:textId="77777777" w:rsidR="00941BA3" w:rsidRPr="003155D2" w:rsidRDefault="00941BA3" w:rsidP="00941BA3">
      <w:pPr>
        <w:pStyle w:val="BodyText"/>
        <w:ind w:left="720"/>
        <w:jc w:val="both"/>
        <w:rPr>
          <w:rFonts w:asciiTheme="minorHAnsi" w:hAnsiTheme="minorHAnsi" w:cstheme="minorHAnsi"/>
          <w:lang w:val="pt-PT"/>
        </w:rPr>
      </w:pPr>
      <w:r w:rsidRPr="003155D2">
        <w:rPr>
          <w:rFonts w:asciiTheme="minorHAnsi" w:hAnsiTheme="minorHAnsi" w:cstheme="minorHAnsi"/>
          <w:lang w:val="pt-PT"/>
        </w:rPr>
        <w:t>- Acesso dos</w:t>
      </w:r>
      <w:r>
        <w:rPr>
          <w:rFonts w:asciiTheme="minorHAnsi" w:hAnsiTheme="minorHAnsi" w:cstheme="minorHAnsi"/>
          <w:lang w:val="pt-PT"/>
        </w:rPr>
        <w:t>/as</w:t>
      </w:r>
      <w:r w:rsidRPr="003155D2">
        <w:rPr>
          <w:rFonts w:asciiTheme="minorHAnsi" w:hAnsiTheme="minorHAnsi" w:cstheme="minorHAnsi"/>
          <w:lang w:val="pt-PT"/>
        </w:rPr>
        <w:t xml:space="preserve"> adolescentes à educação sexual abrangente</w:t>
      </w:r>
    </w:p>
    <w:p w14:paraId="1AF54168" w14:textId="77777777" w:rsidR="00941BA3" w:rsidRPr="00577DC6" w:rsidRDefault="00941BA3" w:rsidP="00941BA3">
      <w:pPr>
        <w:pStyle w:val="BodyText"/>
        <w:ind w:left="720"/>
        <w:jc w:val="both"/>
        <w:rPr>
          <w:rFonts w:asciiTheme="minorHAnsi" w:hAnsiTheme="minorHAnsi" w:cstheme="minorHAnsi"/>
          <w:lang w:val="pt-PT"/>
        </w:rPr>
      </w:pPr>
      <w:r w:rsidRPr="00577DC6">
        <w:rPr>
          <w:rFonts w:asciiTheme="minorHAnsi" w:hAnsiTheme="minorHAnsi" w:cstheme="minorHAnsi"/>
          <w:lang w:val="pt-PT"/>
        </w:rPr>
        <w:t>- Violência Baseada no Género</w:t>
      </w:r>
    </w:p>
    <w:p w14:paraId="4DDAFE02" w14:textId="77777777" w:rsidR="00941BA3" w:rsidRPr="00577DC6" w:rsidRDefault="00941BA3" w:rsidP="00941BA3">
      <w:pPr>
        <w:pStyle w:val="BodyText"/>
        <w:ind w:left="0"/>
        <w:rPr>
          <w:rFonts w:asciiTheme="minorHAnsi" w:hAnsiTheme="minorHAnsi" w:cstheme="minorHAnsi"/>
          <w:lang w:val="pt-PT"/>
        </w:rPr>
      </w:pPr>
    </w:p>
    <w:p w14:paraId="654F7AA6" w14:textId="77777777" w:rsidR="00941BA3" w:rsidRPr="00577DC6" w:rsidRDefault="00941BA3" w:rsidP="00941BA3">
      <w:pPr>
        <w:pStyle w:val="BodyText"/>
        <w:ind w:left="0" w:right="113"/>
        <w:jc w:val="both"/>
        <w:rPr>
          <w:rFonts w:asciiTheme="minorHAnsi" w:hAnsiTheme="minorHAnsi" w:cstheme="minorHAnsi"/>
          <w:lang w:val="pt-PT"/>
        </w:rPr>
      </w:pPr>
    </w:p>
    <w:p w14:paraId="35213009" w14:textId="77777777" w:rsidR="00941BA3" w:rsidRDefault="00941BA3" w:rsidP="00941BA3">
      <w:pPr>
        <w:pStyle w:val="BodyText"/>
        <w:ind w:left="100" w:right="113"/>
        <w:jc w:val="both"/>
        <w:rPr>
          <w:rFonts w:asciiTheme="minorHAnsi" w:hAnsiTheme="minorHAnsi" w:cstheme="minorHAnsi"/>
          <w:b/>
          <w:bCs/>
          <w:lang w:val="pt-PT"/>
        </w:rPr>
      </w:pPr>
      <w:r w:rsidRPr="00F3101E">
        <w:rPr>
          <w:rFonts w:asciiTheme="minorHAnsi" w:hAnsiTheme="minorHAnsi" w:cstheme="minorHAnsi"/>
          <w:b/>
          <w:bCs/>
          <w:lang w:val="pt-PT"/>
        </w:rPr>
        <w:t xml:space="preserve">Por favor envie e-mail para </w:t>
      </w:r>
      <w:hyperlink r:id="rId25" w:history="1">
        <w:r w:rsidRPr="003E7C69">
          <w:rPr>
            <w:rStyle w:val="Hyperlink"/>
            <w:rFonts w:asciiTheme="minorHAnsi" w:hAnsiTheme="minorHAnsi" w:cstheme="minorHAnsi"/>
            <w:b/>
            <w:bCs/>
            <w:lang w:val="pt-PT"/>
          </w:rPr>
          <w:t>dkostovski@ippf.org</w:t>
        </w:r>
      </w:hyperlink>
      <w:r>
        <w:rPr>
          <w:rFonts w:asciiTheme="minorHAnsi" w:hAnsiTheme="minorHAnsi" w:cstheme="minorHAnsi"/>
          <w:b/>
          <w:bCs/>
          <w:lang w:val="pt-PT"/>
        </w:rPr>
        <w:t xml:space="preserve"> </w:t>
      </w:r>
      <w:r w:rsidRPr="00F3101E">
        <w:rPr>
          <w:rFonts w:asciiTheme="minorHAnsi" w:hAnsiTheme="minorHAnsi" w:cstheme="minorHAnsi"/>
          <w:b/>
          <w:bCs/>
          <w:lang w:val="pt-PT"/>
        </w:rPr>
        <w:t xml:space="preserve"> com a sua proposta técnica e financeira até ao dia 2</w:t>
      </w:r>
      <w:r>
        <w:rPr>
          <w:rFonts w:asciiTheme="minorHAnsi" w:hAnsiTheme="minorHAnsi" w:cstheme="minorHAnsi"/>
          <w:b/>
          <w:bCs/>
          <w:lang w:val="pt-PT"/>
        </w:rPr>
        <w:t>7</w:t>
      </w:r>
      <w:r w:rsidRPr="00F3101E">
        <w:rPr>
          <w:rFonts w:asciiTheme="minorHAnsi" w:hAnsiTheme="minorHAnsi" w:cstheme="minorHAnsi"/>
          <w:b/>
          <w:bCs/>
          <w:lang w:val="pt-PT"/>
        </w:rPr>
        <w:t xml:space="preserve"> de </w:t>
      </w:r>
      <w:r>
        <w:rPr>
          <w:rFonts w:asciiTheme="minorHAnsi" w:hAnsiTheme="minorHAnsi" w:cstheme="minorHAnsi"/>
          <w:b/>
          <w:bCs/>
          <w:lang w:val="pt-PT"/>
        </w:rPr>
        <w:t>Março</w:t>
      </w:r>
      <w:r w:rsidRPr="00F3101E">
        <w:rPr>
          <w:rFonts w:asciiTheme="minorHAnsi" w:hAnsiTheme="minorHAnsi" w:cstheme="minorHAnsi"/>
          <w:b/>
          <w:bCs/>
          <w:lang w:val="pt-PT"/>
        </w:rPr>
        <w:t xml:space="preserve"> de 2023. </w:t>
      </w:r>
    </w:p>
    <w:p w14:paraId="553C9B2A" w14:textId="77777777" w:rsidR="00941BA3" w:rsidRDefault="00941BA3" w:rsidP="00941BA3">
      <w:pPr>
        <w:pStyle w:val="BodyText"/>
        <w:ind w:left="100" w:right="113"/>
        <w:jc w:val="both"/>
        <w:rPr>
          <w:rFonts w:asciiTheme="minorHAnsi" w:hAnsiTheme="minorHAnsi" w:cstheme="minorHAnsi"/>
          <w:b/>
          <w:bCs/>
          <w:lang w:val="pt-PT"/>
        </w:rPr>
      </w:pPr>
    </w:p>
    <w:p w14:paraId="1119888E" w14:textId="77777777" w:rsidR="00941BA3" w:rsidRPr="00F97FD8" w:rsidRDefault="00941BA3" w:rsidP="00941BA3">
      <w:pPr>
        <w:pStyle w:val="BodyText"/>
        <w:ind w:left="100" w:right="113"/>
        <w:jc w:val="both"/>
        <w:rPr>
          <w:rFonts w:asciiTheme="minorHAnsi" w:hAnsiTheme="minorHAnsi" w:cstheme="minorHAnsi"/>
          <w:u w:val="single"/>
          <w:lang w:val="pt-PT"/>
        </w:rPr>
      </w:pPr>
      <w:r w:rsidRPr="00F97FD8">
        <w:rPr>
          <w:rFonts w:asciiTheme="minorHAnsi" w:hAnsiTheme="minorHAnsi" w:cstheme="minorHAnsi"/>
          <w:u w:val="single"/>
          <w:lang w:val="pt-PT"/>
        </w:rPr>
        <w:t xml:space="preserve">A PROPOSTA TÉCNICA deve ser apresentada em Inglês e conter: </w:t>
      </w:r>
    </w:p>
    <w:p w14:paraId="1B987173"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 Portfólio que demonstre exemplos bem-sucedidos de trabalhos semelhantes</w:t>
      </w:r>
    </w:p>
    <w:p w14:paraId="424515A7"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 Os CV dos</w:t>
      </w:r>
      <w:r>
        <w:rPr>
          <w:rFonts w:asciiTheme="minorHAnsi" w:hAnsiTheme="minorHAnsi" w:cstheme="minorHAnsi"/>
          <w:lang w:val="pt-PT"/>
        </w:rPr>
        <w:t>/as</w:t>
      </w:r>
      <w:r w:rsidRPr="00575A48">
        <w:rPr>
          <w:rFonts w:asciiTheme="minorHAnsi" w:hAnsiTheme="minorHAnsi" w:cstheme="minorHAnsi"/>
          <w:lang w:val="pt-PT"/>
        </w:rPr>
        <w:t xml:space="preserve"> principais investigadores</w:t>
      </w:r>
      <w:r>
        <w:rPr>
          <w:rFonts w:asciiTheme="minorHAnsi" w:hAnsiTheme="minorHAnsi" w:cstheme="minorHAnsi"/>
          <w:lang w:val="pt-PT"/>
        </w:rPr>
        <w:t>/as</w:t>
      </w:r>
      <w:r w:rsidRPr="00575A48">
        <w:rPr>
          <w:rFonts w:asciiTheme="minorHAnsi" w:hAnsiTheme="minorHAnsi" w:cstheme="minorHAnsi"/>
          <w:lang w:val="pt-PT"/>
        </w:rPr>
        <w:t xml:space="preserve"> descrevem as qualificações e experiência relevantes </w:t>
      </w:r>
    </w:p>
    <w:p w14:paraId="6F5C8F71"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 xml:space="preserve">- Plano de trabalho detalhado explica </w:t>
      </w:r>
      <w:r>
        <w:rPr>
          <w:rFonts w:asciiTheme="minorHAnsi" w:hAnsiTheme="minorHAnsi" w:cstheme="minorHAnsi"/>
          <w:lang w:val="pt-PT"/>
        </w:rPr>
        <w:t>de que forma</w:t>
      </w:r>
      <w:r w:rsidRPr="00575A48">
        <w:rPr>
          <w:rFonts w:asciiTheme="minorHAnsi" w:hAnsiTheme="minorHAnsi" w:cstheme="minorHAnsi"/>
          <w:lang w:val="pt-PT"/>
        </w:rPr>
        <w:t xml:space="preserve"> a metodologia proposta será implementada e como os resultados serão alcançados dentro do prazo proposto</w:t>
      </w:r>
    </w:p>
    <w:p w14:paraId="4CF7D1D8"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 xml:space="preserve">- Recolha de dados e elaboração de análises </w:t>
      </w:r>
    </w:p>
    <w:p w14:paraId="5A3A259B"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O esboço pode</w:t>
      </w:r>
      <w:r>
        <w:rPr>
          <w:rFonts w:asciiTheme="minorHAnsi" w:hAnsiTheme="minorHAnsi" w:cstheme="minorHAnsi"/>
          <w:lang w:val="pt-PT"/>
        </w:rPr>
        <w:t>rá</w:t>
      </w:r>
      <w:r w:rsidRPr="00575A48">
        <w:rPr>
          <w:rFonts w:asciiTheme="minorHAnsi" w:hAnsiTheme="minorHAnsi" w:cstheme="minorHAnsi"/>
          <w:lang w:val="pt-PT"/>
        </w:rPr>
        <w:t xml:space="preserve"> ser objeto de negociação e de um maior aperfeiçoamento.</w:t>
      </w:r>
    </w:p>
    <w:p w14:paraId="03C198DC" w14:textId="77777777" w:rsidR="00941BA3" w:rsidRPr="00575A48" w:rsidRDefault="00941BA3" w:rsidP="00941BA3">
      <w:pPr>
        <w:pStyle w:val="BodyText"/>
        <w:ind w:left="100" w:right="113"/>
        <w:jc w:val="both"/>
        <w:rPr>
          <w:rFonts w:asciiTheme="minorHAnsi" w:hAnsiTheme="minorHAnsi" w:cstheme="minorHAnsi"/>
          <w:lang w:val="pt-PT"/>
        </w:rPr>
      </w:pPr>
    </w:p>
    <w:p w14:paraId="3511D277" w14:textId="77777777" w:rsidR="00941BA3" w:rsidRPr="00F97FD8" w:rsidRDefault="00941BA3" w:rsidP="00941BA3">
      <w:pPr>
        <w:pStyle w:val="BodyText"/>
        <w:ind w:left="100" w:right="113"/>
        <w:jc w:val="both"/>
        <w:rPr>
          <w:rFonts w:asciiTheme="minorHAnsi" w:hAnsiTheme="minorHAnsi" w:cstheme="minorHAnsi"/>
          <w:u w:val="single"/>
          <w:lang w:val="pt-PT"/>
        </w:rPr>
      </w:pPr>
      <w:r w:rsidRPr="00F97FD8">
        <w:rPr>
          <w:rFonts w:asciiTheme="minorHAnsi" w:hAnsiTheme="minorHAnsi" w:cstheme="minorHAnsi"/>
          <w:u w:val="single"/>
          <w:lang w:val="pt-PT"/>
        </w:rPr>
        <w:t>A PROPOSTA FINANCEIRA deve conter:</w:t>
      </w:r>
    </w:p>
    <w:p w14:paraId="07C3EEF5"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 xml:space="preserve">-Indicação </w:t>
      </w:r>
      <w:r>
        <w:rPr>
          <w:rFonts w:asciiTheme="minorHAnsi" w:hAnsiTheme="minorHAnsi" w:cstheme="minorHAnsi"/>
          <w:lang w:val="pt-PT"/>
        </w:rPr>
        <w:t>do valor</w:t>
      </w:r>
      <w:r w:rsidRPr="00575A48">
        <w:rPr>
          <w:rFonts w:asciiTheme="minorHAnsi" w:hAnsiTheme="minorHAnsi" w:cstheme="minorHAnsi"/>
          <w:lang w:val="pt-PT"/>
        </w:rPr>
        <w:t xml:space="preserve"> diári</w:t>
      </w:r>
      <w:r>
        <w:rPr>
          <w:rFonts w:asciiTheme="minorHAnsi" w:hAnsiTheme="minorHAnsi" w:cstheme="minorHAnsi"/>
          <w:lang w:val="pt-PT"/>
        </w:rPr>
        <w:t>o</w:t>
      </w:r>
      <w:r w:rsidRPr="00575A48">
        <w:rPr>
          <w:rFonts w:asciiTheme="minorHAnsi" w:hAnsiTheme="minorHAnsi" w:cstheme="minorHAnsi"/>
          <w:lang w:val="pt-PT"/>
        </w:rPr>
        <w:t xml:space="preserve"> e do número de dias de consultoria para completar cada entrega. </w:t>
      </w:r>
      <w:r w:rsidRPr="004E0B7C">
        <w:rPr>
          <w:rFonts w:asciiTheme="minorHAnsi" w:hAnsiTheme="minorHAnsi" w:cstheme="minorHAnsi"/>
          <w:b/>
          <w:bCs/>
          <w:lang w:val="pt-PT"/>
        </w:rPr>
        <w:t xml:space="preserve">O orçamento máximo disponível para este contrato é de 35 000 </w:t>
      </w:r>
      <w:r>
        <w:rPr>
          <w:rFonts w:asciiTheme="minorHAnsi" w:hAnsiTheme="minorHAnsi" w:cstheme="minorHAnsi"/>
          <w:b/>
          <w:bCs/>
          <w:lang w:val="pt-PT"/>
        </w:rPr>
        <w:t>€</w:t>
      </w:r>
      <w:r w:rsidRPr="004E0B7C">
        <w:rPr>
          <w:rFonts w:asciiTheme="minorHAnsi" w:hAnsiTheme="minorHAnsi" w:cstheme="minorHAnsi"/>
          <w:b/>
          <w:bCs/>
          <w:lang w:val="pt-PT"/>
        </w:rPr>
        <w:t xml:space="preserve"> INCL</w:t>
      </w:r>
      <w:r>
        <w:rPr>
          <w:rFonts w:asciiTheme="minorHAnsi" w:hAnsiTheme="minorHAnsi" w:cstheme="minorHAnsi"/>
          <w:b/>
          <w:bCs/>
          <w:lang w:val="pt-PT"/>
        </w:rPr>
        <w:t xml:space="preserve">UINDO </w:t>
      </w:r>
      <w:r w:rsidRPr="004E0B7C">
        <w:rPr>
          <w:rFonts w:asciiTheme="minorHAnsi" w:hAnsiTheme="minorHAnsi" w:cstheme="minorHAnsi"/>
          <w:b/>
          <w:bCs/>
          <w:lang w:val="pt-PT"/>
        </w:rPr>
        <w:t>IVA e outros impostos (se a</w:t>
      </w:r>
      <w:r>
        <w:rPr>
          <w:rFonts w:asciiTheme="minorHAnsi" w:hAnsiTheme="minorHAnsi" w:cstheme="minorHAnsi"/>
          <w:b/>
          <w:bCs/>
          <w:lang w:val="pt-PT"/>
        </w:rPr>
        <w:t>plicável</w:t>
      </w:r>
      <w:r w:rsidRPr="004E0B7C">
        <w:rPr>
          <w:rFonts w:asciiTheme="minorHAnsi" w:hAnsiTheme="minorHAnsi" w:cstheme="minorHAnsi"/>
          <w:b/>
          <w:bCs/>
          <w:lang w:val="pt-PT"/>
        </w:rPr>
        <w:t xml:space="preserve">). </w:t>
      </w:r>
      <w:r w:rsidRPr="00886132">
        <w:rPr>
          <w:rFonts w:asciiTheme="minorHAnsi" w:hAnsiTheme="minorHAnsi" w:cstheme="minorHAnsi"/>
          <w:b/>
          <w:bCs/>
          <w:u w:val="single"/>
          <w:lang w:val="pt-PT"/>
        </w:rPr>
        <w:t>Note-se que os custos gerais não são elegíveis.</w:t>
      </w:r>
      <w:r w:rsidRPr="00575A48">
        <w:rPr>
          <w:rFonts w:asciiTheme="minorHAnsi" w:hAnsiTheme="minorHAnsi" w:cstheme="minorHAnsi"/>
          <w:lang w:val="pt-PT"/>
        </w:rPr>
        <w:t xml:space="preserve"> </w:t>
      </w:r>
    </w:p>
    <w:p w14:paraId="02B2EAAD" w14:textId="77777777" w:rsidR="00941BA3" w:rsidRPr="00575A48" w:rsidRDefault="00941BA3" w:rsidP="00941BA3">
      <w:pPr>
        <w:pStyle w:val="BodyText"/>
        <w:ind w:left="100" w:right="113"/>
        <w:jc w:val="both"/>
        <w:rPr>
          <w:rFonts w:asciiTheme="minorHAnsi" w:hAnsiTheme="minorHAnsi" w:cstheme="minorHAnsi"/>
          <w:lang w:val="pt-PT"/>
        </w:rPr>
      </w:pPr>
      <w:r w:rsidRPr="00575A48">
        <w:rPr>
          <w:rFonts w:asciiTheme="minorHAnsi" w:hAnsiTheme="minorHAnsi" w:cstheme="minorHAnsi"/>
          <w:lang w:val="pt-PT"/>
        </w:rPr>
        <w:t xml:space="preserve">-Se estiver registado, por favor especifique </w:t>
      </w:r>
      <w:r>
        <w:rPr>
          <w:rFonts w:asciiTheme="minorHAnsi" w:hAnsiTheme="minorHAnsi" w:cstheme="minorHAnsi"/>
          <w:lang w:val="pt-PT"/>
        </w:rPr>
        <w:t>o NIF (Número de Identificação Fiscal)</w:t>
      </w:r>
      <w:r w:rsidRPr="00575A48">
        <w:rPr>
          <w:rFonts w:asciiTheme="minorHAnsi" w:hAnsiTheme="minorHAnsi" w:cstheme="minorHAnsi"/>
          <w:lang w:val="pt-PT"/>
        </w:rPr>
        <w:t xml:space="preserve">. </w:t>
      </w:r>
      <w:r>
        <w:rPr>
          <w:rFonts w:asciiTheme="minorHAnsi" w:hAnsiTheme="minorHAnsi" w:cstheme="minorHAnsi"/>
          <w:lang w:val="pt-PT"/>
        </w:rPr>
        <w:t xml:space="preserve">Em caso de ausência deste, </w:t>
      </w:r>
      <w:r w:rsidRPr="00575A48">
        <w:rPr>
          <w:rFonts w:asciiTheme="minorHAnsi" w:hAnsiTheme="minorHAnsi" w:cstheme="minorHAnsi"/>
          <w:lang w:val="pt-PT"/>
        </w:rPr>
        <w:t xml:space="preserve">deve ser fornecido um número de identificação (por exemplo, </w:t>
      </w:r>
      <w:r>
        <w:rPr>
          <w:rFonts w:asciiTheme="minorHAnsi" w:hAnsiTheme="minorHAnsi" w:cstheme="minorHAnsi"/>
          <w:lang w:val="pt-PT"/>
        </w:rPr>
        <w:t xml:space="preserve">o </w:t>
      </w:r>
      <w:r w:rsidRPr="00575A48">
        <w:rPr>
          <w:rFonts w:asciiTheme="minorHAnsi" w:hAnsiTheme="minorHAnsi" w:cstheme="minorHAnsi"/>
          <w:lang w:val="pt-PT"/>
        </w:rPr>
        <w:t>número de empresa) e a razão</w:t>
      </w:r>
      <w:r>
        <w:rPr>
          <w:rFonts w:asciiTheme="minorHAnsi" w:hAnsiTheme="minorHAnsi" w:cstheme="minorHAnsi"/>
          <w:lang w:val="pt-PT"/>
        </w:rPr>
        <w:t xml:space="preserve"> para a não existência de NIF</w:t>
      </w:r>
      <w:r w:rsidRPr="00575A48">
        <w:rPr>
          <w:rFonts w:asciiTheme="minorHAnsi" w:hAnsiTheme="minorHAnsi" w:cstheme="minorHAnsi"/>
          <w:lang w:val="pt-PT"/>
        </w:rPr>
        <w:t xml:space="preserve">  (de acordo com a legislação do país em que está registado para efeitos fiscais) </w:t>
      </w:r>
    </w:p>
    <w:p w14:paraId="24E18EC5" w14:textId="77777777" w:rsidR="00941BA3" w:rsidRPr="00575A48" w:rsidRDefault="00941BA3" w:rsidP="00941BA3">
      <w:pPr>
        <w:pStyle w:val="BodyText"/>
        <w:ind w:left="100" w:right="113"/>
        <w:jc w:val="both"/>
        <w:rPr>
          <w:rFonts w:asciiTheme="minorHAnsi" w:hAnsiTheme="minorHAnsi" w:cstheme="minorHAnsi"/>
          <w:lang w:val="pt-PT"/>
        </w:rPr>
      </w:pPr>
    </w:p>
    <w:p w14:paraId="7C2EDD94" w14:textId="77777777" w:rsidR="00941BA3" w:rsidRPr="002D2D90" w:rsidRDefault="00941BA3" w:rsidP="00941BA3">
      <w:pPr>
        <w:pStyle w:val="BodyText"/>
        <w:ind w:left="100" w:right="113"/>
        <w:jc w:val="both"/>
        <w:rPr>
          <w:rFonts w:asciiTheme="minorHAnsi" w:hAnsiTheme="minorHAnsi" w:cstheme="minorHAnsi"/>
          <w:b/>
          <w:bCs/>
          <w:lang w:val="pt-PT"/>
        </w:rPr>
      </w:pPr>
      <w:r w:rsidRPr="002D2D90">
        <w:rPr>
          <w:rFonts w:asciiTheme="minorHAnsi" w:hAnsiTheme="minorHAnsi" w:cstheme="minorHAnsi"/>
          <w:b/>
          <w:bCs/>
          <w:lang w:val="pt-PT"/>
        </w:rPr>
        <w:t>Uma cópia da metodologia de investigação existente será partilhada apenas com os/as candidatos/as que manifestem interesse em submeter uma proposta. É de notar que, para obter a metodologia, os/as candidatos/as interessados/as devem assinar um acordo de não divulgação. Embora todas as assinaturas digitais sejam reconhecidas em Portugal, o procedimento leva tempo, pelo que aconselhamos todos/as os/as candidatos/as a contactar-nos o mais rapidamente possível.</w:t>
      </w:r>
    </w:p>
    <w:p w14:paraId="2CF76895" w14:textId="77777777" w:rsidR="00941BA3" w:rsidRDefault="00941BA3" w:rsidP="00941BA3">
      <w:pPr>
        <w:pStyle w:val="BodyText"/>
        <w:ind w:left="100" w:right="113"/>
        <w:jc w:val="both"/>
        <w:rPr>
          <w:rFonts w:asciiTheme="minorHAnsi" w:hAnsiTheme="minorHAnsi" w:cstheme="minorHAnsi"/>
          <w:b/>
          <w:bCs/>
          <w:lang w:val="pt-PT"/>
        </w:rPr>
      </w:pPr>
    </w:p>
    <w:p w14:paraId="2A73F2AC" w14:textId="77777777" w:rsidR="00941BA3" w:rsidRPr="00F3101E" w:rsidRDefault="00941BA3" w:rsidP="00941BA3">
      <w:pPr>
        <w:pStyle w:val="BodyText"/>
        <w:ind w:left="0" w:right="113"/>
        <w:jc w:val="both"/>
        <w:rPr>
          <w:rFonts w:asciiTheme="minorHAnsi" w:hAnsiTheme="minorHAnsi" w:cstheme="minorHAnsi"/>
          <w:b/>
          <w:bCs/>
          <w:lang w:val="pt-PT"/>
        </w:rPr>
      </w:pPr>
    </w:p>
    <w:p w14:paraId="3D318275" w14:textId="77777777" w:rsidR="00941BA3" w:rsidRPr="00F3101E" w:rsidRDefault="00941BA3" w:rsidP="00941BA3">
      <w:pPr>
        <w:pStyle w:val="BodyText"/>
        <w:ind w:left="100" w:right="113"/>
        <w:jc w:val="both"/>
        <w:rPr>
          <w:rFonts w:asciiTheme="minorHAnsi" w:hAnsiTheme="minorHAnsi" w:cstheme="minorHAnsi"/>
          <w:b/>
          <w:bCs/>
          <w:lang w:val="pt-PT"/>
        </w:rPr>
      </w:pPr>
      <w:r>
        <w:rPr>
          <w:rFonts w:asciiTheme="minorHAnsi" w:hAnsiTheme="minorHAnsi" w:cstheme="minorHAnsi"/>
          <w:b/>
          <w:bCs/>
          <w:lang w:val="pt-PT"/>
        </w:rPr>
        <w:t>SALVAGUARDA</w:t>
      </w:r>
    </w:p>
    <w:p w14:paraId="2F669168" w14:textId="77777777" w:rsidR="00941BA3" w:rsidRPr="00F3101E" w:rsidRDefault="00941BA3" w:rsidP="00941BA3">
      <w:pPr>
        <w:pStyle w:val="BodyText"/>
        <w:ind w:left="100" w:right="113"/>
        <w:jc w:val="both"/>
        <w:rPr>
          <w:rFonts w:asciiTheme="minorHAnsi" w:hAnsiTheme="minorHAnsi" w:cstheme="minorHAnsi"/>
          <w:b/>
          <w:bCs/>
          <w:lang w:val="pt-PT"/>
        </w:rPr>
      </w:pPr>
    </w:p>
    <w:p w14:paraId="0CE50087" w14:textId="77777777" w:rsidR="00941BA3" w:rsidRPr="00016DE4" w:rsidRDefault="00941BA3" w:rsidP="00941BA3">
      <w:pPr>
        <w:pStyle w:val="BodyText"/>
        <w:ind w:left="100" w:right="113"/>
        <w:jc w:val="both"/>
        <w:rPr>
          <w:rFonts w:asciiTheme="minorHAnsi" w:hAnsiTheme="minorHAnsi" w:cstheme="minorHAnsi"/>
          <w:lang w:val="pt-PT"/>
        </w:rPr>
      </w:pPr>
      <w:r w:rsidRPr="00016DE4">
        <w:rPr>
          <w:rFonts w:asciiTheme="minorHAnsi" w:hAnsiTheme="minorHAnsi" w:cstheme="minorHAnsi"/>
          <w:lang w:val="pt-PT"/>
        </w:rPr>
        <w:t>Espera-se que os</w:t>
      </w:r>
      <w:r>
        <w:rPr>
          <w:rFonts w:asciiTheme="minorHAnsi" w:hAnsiTheme="minorHAnsi" w:cstheme="minorHAnsi"/>
          <w:lang w:val="pt-PT"/>
        </w:rPr>
        <w:t>/as</w:t>
      </w:r>
      <w:r w:rsidRPr="00016DE4">
        <w:rPr>
          <w:rFonts w:asciiTheme="minorHAnsi" w:hAnsiTheme="minorHAnsi" w:cstheme="minorHAnsi"/>
          <w:lang w:val="pt-PT"/>
        </w:rPr>
        <w:t xml:space="preserve"> investigadores</w:t>
      </w:r>
      <w:r>
        <w:rPr>
          <w:rFonts w:asciiTheme="minorHAnsi" w:hAnsiTheme="minorHAnsi" w:cstheme="minorHAnsi"/>
          <w:lang w:val="pt-PT"/>
        </w:rPr>
        <w:t>/as</w:t>
      </w:r>
      <w:r w:rsidRPr="00016DE4">
        <w:rPr>
          <w:rFonts w:asciiTheme="minorHAnsi" w:hAnsiTheme="minorHAnsi" w:cstheme="minorHAnsi"/>
          <w:lang w:val="pt-PT"/>
        </w:rPr>
        <w:t xml:space="preserve"> assinem e adiram ao código de conduta da IPPF e à salvaguarda ao assinar o contrato. De acordo com a nossa política de proteção de crianças e adultos vulneráveis, poderá também ser-lhes exigido que se submetam a uma verificação do registo criminal.</w:t>
      </w:r>
    </w:p>
    <w:p w14:paraId="4851E1EE" w14:textId="77777777" w:rsidR="00941BA3" w:rsidRPr="00F3101E" w:rsidRDefault="00941BA3" w:rsidP="00941BA3">
      <w:pPr>
        <w:pStyle w:val="BodyText"/>
        <w:ind w:left="100" w:right="113"/>
        <w:jc w:val="both"/>
        <w:rPr>
          <w:rFonts w:asciiTheme="minorHAnsi" w:hAnsiTheme="minorHAnsi" w:cstheme="minorHAnsi"/>
          <w:b/>
          <w:bCs/>
          <w:lang w:val="pt-PT"/>
        </w:rPr>
      </w:pPr>
    </w:p>
    <w:p w14:paraId="08554BB8" w14:textId="77777777" w:rsidR="00941BA3" w:rsidRPr="00577DC6" w:rsidRDefault="00941BA3" w:rsidP="00941BA3">
      <w:pPr>
        <w:rPr>
          <w:rFonts w:asciiTheme="minorHAnsi" w:hAnsiTheme="minorHAnsi" w:cstheme="minorHAnsi"/>
          <w:lang w:val="pt-PT"/>
        </w:rPr>
      </w:pPr>
    </w:p>
    <w:p w14:paraId="4B4686AB" w14:textId="77777777" w:rsidR="00941BA3" w:rsidRPr="00577DC6" w:rsidRDefault="00941BA3" w:rsidP="00941BA3">
      <w:pPr>
        <w:rPr>
          <w:rFonts w:asciiTheme="minorHAnsi" w:hAnsiTheme="minorHAnsi" w:cstheme="minorHAnsi"/>
          <w:lang w:val="pt-PT"/>
        </w:rPr>
      </w:pPr>
    </w:p>
    <w:p w14:paraId="3617F0D4" w14:textId="77777777" w:rsidR="00941BA3" w:rsidRPr="00546207" w:rsidRDefault="00941BA3" w:rsidP="000C071B">
      <w:pPr>
        <w:rPr>
          <w:rFonts w:asciiTheme="minorHAnsi" w:hAnsiTheme="minorHAnsi" w:cstheme="minorHAnsi"/>
        </w:rPr>
      </w:pPr>
    </w:p>
    <w:p w14:paraId="531976AF" w14:textId="77777777" w:rsidR="000C071B" w:rsidRDefault="000C071B" w:rsidP="000C071B">
      <w:pPr>
        <w:rPr>
          <w:rFonts w:asciiTheme="minorHAnsi" w:hAnsiTheme="minorHAnsi" w:cstheme="minorHAnsi"/>
        </w:rPr>
      </w:pPr>
    </w:p>
    <w:p w14:paraId="0D594E34" w14:textId="77777777" w:rsidR="00823C5B" w:rsidRDefault="00823C5B" w:rsidP="000C071B">
      <w:pPr>
        <w:rPr>
          <w:rFonts w:asciiTheme="minorHAnsi" w:hAnsiTheme="minorHAnsi" w:cstheme="minorHAnsi"/>
        </w:rPr>
      </w:pPr>
    </w:p>
    <w:p w14:paraId="3B839043" w14:textId="77777777" w:rsidR="00634FEE" w:rsidRPr="00546207" w:rsidRDefault="00634FEE" w:rsidP="000C071B">
      <w:pPr>
        <w:rPr>
          <w:rFonts w:asciiTheme="minorHAnsi" w:hAnsiTheme="minorHAnsi" w:cstheme="minorHAnsi"/>
        </w:rPr>
      </w:pPr>
    </w:p>
    <w:sectPr w:rsidR="00634FEE" w:rsidRPr="00546207" w:rsidSect="00634FEE">
      <w:footerReference w:type="default" r:id="rId26"/>
      <w:type w:val="continuous"/>
      <w:pgSz w:w="11910" w:h="16840"/>
      <w:pgMar w:top="2360" w:right="1320" w:bottom="1680" w:left="1340" w:header="1027" w:footer="1497"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372F0" w14:textId="77777777" w:rsidR="009753F5" w:rsidRDefault="009753F5">
      <w:r>
        <w:separator/>
      </w:r>
    </w:p>
  </w:endnote>
  <w:endnote w:type="continuationSeparator" w:id="0">
    <w:p w14:paraId="5F8122AE" w14:textId="77777777" w:rsidR="009753F5" w:rsidRDefault="009753F5">
      <w:r>
        <w:continuationSeparator/>
      </w:r>
    </w:p>
  </w:endnote>
  <w:endnote w:type="continuationNotice" w:id="1">
    <w:p w14:paraId="7495D913" w14:textId="77777777" w:rsidR="009753F5" w:rsidRDefault="009753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albaum Display Light">
    <w:charset w:val="00"/>
    <w:family w:val="roman"/>
    <w:pitch w:val="variable"/>
    <w:sig w:usb0="8000002F" w:usb1="0000000A"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1197250"/>
      <w:docPartObj>
        <w:docPartGallery w:val="Page Numbers (Bottom of Page)"/>
        <w:docPartUnique/>
      </w:docPartObj>
    </w:sdtPr>
    <w:sdtEndPr>
      <w:rPr>
        <w:noProof/>
      </w:rPr>
    </w:sdtEndPr>
    <w:sdtContent>
      <w:p w14:paraId="45C5BBA3" w14:textId="49080208" w:rsidR="00C80F0B" w:rsidRDefault="00C80F0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AA960D6" w14:textId="77777777" w:rsidR="00C80F0B" w:rsidRDefault="00C80F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72CE1" w14:textId="77777777" w:rsidR="009753F5" w:rsidRDefault="009753F5">
      <w:r>
        <w:separator/>
      </w:r>
    </w:p>
  </w:footnote>
  <w:footnote w:type="continuationSeparator" w:id="0">
    <w:p w14:paraId="686DDC30" w14:textId="77777777" w:rsidR="009753F5" w:rsidRDefault="009753F5">
      <w:r>
        <w:continuationSeparator/>
      </w:r>
    </w:p>
  </w:footnote>
  <w:footnote w:type="continuationNotice" w:id="1">
    <w:p w14:paraId="294A697C" w14:textId="77777777" w:rsidR="009753F5" w:rsidRDefault="009753F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A9E37"/>
    <w:multiLevelType w:val="hybridMultilevel"/>
    <w:tmpl w:val="FFFFFFFF"/>
    <w:lvl w:ilvl="0" w:tplc="D368E282">
      <w:start w:val="1"/>
      <w:numFmt w:val="bullet"/>
      <w:lvlText w:val=""/>
      <w:lvlJc w:val="left"/>
      <w:pPr>
        <w:ind w:left="720" w:hanging="360"/>
      </w:pPr>
      <w:rPr>
        <w:rFonts w:ascii="Symbol" w:hAnsi="Symbol" w:hint="default"/>
      </w:rPr>
    </w:lvl>
    <w:lvl w:ilvl="1" w:tplc="1ACC64B6">
      <w:start w:val="1"/>
      <w:numFmt w:val="bullet"/>
      <w:lvlText w:val="o"/>
      <w:lvlJc w:val="left"/>
      <w:pPr>
        <w:ind w:left="1440" w:hanging="360"/>
      </w:pPr>
      <w:rPr>
        <w:rFonts w:ascii="Courier New" w:hAnsi="Courier New" w:hint="default"/>
      </w:rPr>
    </w:lvl>
    <w:lvl w:ilvl="2" w:tplc="2CD8BFB8">
      <w:start w:val="1"/>
      <w:numFmt w:val="bullet"/>
      <w:lvlText w:val=""/>
      <w:lvlJc w:val="left"/>
      <w:pPr>
        <w:ind w:left="2160" w:hanging="360"/>
      </w:pPr>
      <w:rPr>
        <w:rFonts w:ascii="Wingdings" w:hAnsi="Wingdings" w:hint="default"/>
      </w:rPr>
    </w:lvl>
    <w:lvl w:ilvl="3" w:tplc="8DE2AF3C">
      <w:start w:val="1"/>
      <w:numFmt w:val="bullet"/>
      <w:lvlText w:val=""/>
      <w:lvlJc w:val="left"/>
      <w:pPr>
        <w:ind w:left="2880" w:hanging="360"/>
      </w:pPr>
      <w:rPr>
        <w:rFonts w:ascii="Symbol" w:hAnsi="Symbol" w:hint="default"/>
      </w:rPr>
    </w:lvl>
    <w:lvl w:ilvl="4" w:tplc="235CEF90">
      <w:start w:val="1"/>
      <w:numFmt w:val="bullet"/>
      <w:lvlText w:val="o"/>
      <w:lvlJc w:val="left"/>
      <w:pPr>
        <w:ind w:left="3600" w:hanging="360"/>
      </w:pPr>
      <w:rPr>
        <w:rFonts w:ascii="Courier New" w:hAnsi="Courier New" w:hint="default"/>
      </w:rPr>
    </w:lvl>
    <w:lvl w:ilvl="5" w:tplc="278216FA">
      <w:start w:val="1"/>
      <w:numFmt w:val="bullet"/>
      <w:lvlText w:val=""/>
      <w:lvlJc w:val="left"/>
      <w:pPr>
        <w:ind w:left="4320" w:hanging="360"/>
      </w:pPr>
      <w:rPr>
        <w:rFonts w:ascii="Wingdings" w:hAnsi="Wingdings" w:hint="default"/>
      </w:rPr>
    </w:lvl>
    <w:lvl w:ilvl="6" w:tplc="F5BCCD7E">
      <w:start w:val="1"/>
      <w:numFmt w:val="bullet"/>
      <w:lvlText w:val=""/>
      <w:lvlJc w:val="left"/>
      <w:pPr>
        <w:ind w:left="5040" w:hanging="360"/>
      </w:pPr>
      <w:rPr>
        <w:rFonts w:ascii="Symbol" w:hAnsi="Symbol" w:hint="default"/>
      </w:rPr>
    </w:lvl>
    <w:lvl w:ilvl="7" w:tplc="EE76E08E">
      <w:start w:val="1"/>
      <w:numFmt w:val="bullet"/>
      <w:lvlText w:val="o"/>
      <w:lvlJc w:val="left"/>
      <w:pPr>
        <w:ind w:left="5760" w:hanging="360"/>
      </w:pPr>
      <w:rPr>
        <w:rFonts w:ascii="Courier New" w:hAnsi="Courier New" w:hint="default"/>
      </w:rPr>
    </w:lvl>
    <w:lvl w:ilvl="8" w:tplc="5D04FE8C">
      <w:start w:val="1"/>
      <w:numFmt w:val="bullet"/>
      <w:lvlText w:val=""/>
      <w:lvlJc w:val="left"/>
      <w:pPr>
        <w:ind w:left="6480" w:hanging="360"/>
      </w:pPr>
      <w:rPr>
        <w:rFonts w:ascii="Wingdings" w:hAnsi="Wingdings" w:hint="default"/>
      </w:rPr>
    </w:lvl>
  </w:abstractNum>
  <w:abstractNum w:abstractNumId="1" w15:restartNumberingAfterBreak="0">
    <w:nsid w:val="036C6C83"/>
    <w:multiLevelType w:val="hybridMultilevel"/>
    <w:tmpl w:val="8872EBAA"/>
    <w:lvl w:ilvl="0" w:tplc="79B8FC44">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9071104"/>
    <w:multiLevelType w:val="hybridMultilevel"/>
    <w:tmpl w:val="F1D881C2"/>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15:restartNumberingAfterBreak="0">
    <w:nsid w:val="0950727E"/>
    <w:multiLevelType w:val="hybridMultilevel"/>
    <w:tmpl w:val="5502C920"/>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D577B0D"/>
    <w:multiLevelType w:val="hybridMultilevel"/>
    <w:tmpl w:val="05E0D904"/>
    <w:lvl w:ilvl="0" w:tplc="EE18B8C0">
      <w:start w:val="1"/>
      <w:numFmt w:val="decimal"/>
      <w:lvlText w:val="(%1)"/>
      <w:lvlJc w:val="left"/>
      <w:pPr>
        <w:ind w:left="820" w:hanging="360"/>
      </w:pPr>
      <w:rPr>
        <w:rFonts w:ascii="Calibri" w:eastAsia="Calibri" w:hAnsi="Calibri" w:cs="Calibri" w:hint="default"/>
        <w:spacing w:val="-1"/>
        <w:w w:val="100"/>
        <w:sz w:val="22"/>
        <w:szCs w:val="22"/>
        <w:lang w:val="en-US" w:eastAsia="en-US" w:bidi="ar-SA"/>
      </w:rPr>
    </w:lvl>
    <w:lvl w:ilvl="1" w:tplc="1AE87D46">
      <w:numFmt w:val="bullet"/>
      <w:lvlText w:val="•"/>
      <w:lvlJc w:val="left"/>
      <w:pPr>
        <w:ind w:left="1662" w:hanging="360"/>
      </w:pPr>
      <w:rPr>
        <w:rFonts w:hint="default"/>
        <w:lang w:val="en-US" w:eastAsia="en-US" w:bidi="ar-SA"/>
      </w:rPr>
    </w:lvl>
    <w:lvl w:ilvl="2" w:tplc="6D8028E8">
      <w:numFmt w:val="bullet"/>
      <w:lvlText w:val="•"/>
      <w:lvlJc w:val="left"/>
      <w:pPr>
        <w:ind w:left="2505" w:hanging="360"/>
      </w:pPr>
      <w:rPr>
        <w:rFonts w:hint="default"/>
        <w:lang w:val="en-US" w:eastAsia="en-US" w:bidi="ar-SA"/>
      </w:rPr>
    </w:lvl>
    <w:lvl w:ilvl="3" w:tplc="C9344F12">
      <w:numFmt w:val="bullet"/>
      <w:lvlText w:val="•"/>
      <w:lvlJc w:val="left"/>
      <w:pPr>
        <w:ind w:left="3347" w:hanging="360"/>
      </w:pPr>
      <w:rPr>
        <w:rFonts w:hint="default"/>
        <w:lang w:val="en-US" w:eastAsia="en-US" w:bidi="ar-SA"/>
      </w:rPr>
    </w:lvl>
    <w:lvl w:ilvl="4" w:tplc="EDD24830">
      <w:numFmt w:val="bullet"/>
      <w:lvlText w:val="•"/>
      <w:lvlJc w:val="left"/>
      <w:pPr>
        <w:ind w:left="4190" w:hanging="360"/>
      </w:pPr>
      <w:rPr>
        <w:rFonts w:hint="default"/>
        <w:lang w:val="en-US" w:eastAsia="en-US" w:bidi="ar-SA"/>
      </w:rPr>
    </w:lvl>
    <w:lvl w:ilvl="5" w:tplc="DA00F288">
      <w:numFmt w:val="bullet"/>
      <w:lvlText w:val="•"/>
      <w:lvlJc w:val="left"/>
      <w:pPr>
        <w:ind w:left="5033" w:hanging="360"/>
      </w:pPr>
      <w:rPr>
        <w:rFonts w:hint="default"/>
        <w:lang w:val="en-US" w:eastAsia="en-US" w:bidi="ar-SA"/>
      </w:rPr>
    </w:lvl>
    <w:lvl w:ilvl="6" w:tplc="F772609A">
      <w:numFmt w:val="bullet"/>
      <w:lvlText w:val="•"/>
      <w:lvlJc w:val="left"/>
      <w:pPr>
        <w:ind w:left="5875" w:hanging="360"/>
      </w:pPr>
      <w:rPr>
        <w:rFonts w:hint="default"/>
        <w:lang w:val="en-US" w:eastAsia="en-US" w:bidi="ar-SA"/>
      </w:rPr>
    </w:lvl>
    <w:lvl w:ilvl="7" w:tplc="73CA8F5E">
      <w:numFmt w:val="bullet"/>
      <w:lvlText w:val="•"/>
      <w:lvlJc w:val="left"/>
      <w:pPr>
        <w:ind w:left="6718" w:hanging="360"/>
      </w:pPr>
      <w:rPr>
        <w:rFonts w:hint="default"/>
        <w:lang w:val="en-US" w:eastAsia="en-US" w:bidi="ar-SA"/>
      </w:rPr>
    </w:lvl>
    <w:lvl w:ilvl="8" w:tplc="9C5841EC">
      <w:numFmt w:val="bullet"/>
      <w:lvlText w:val="•"/>
      <w:lvlJc w:val="left"/>
      <w:pPr>
        <w:ind w:left="7561" w:hanging="360"/>
      </w:pPr>
      <w:rPr>
        <w:rFonts w:hint="default"/>
        <w:lang w:val="en-US" w:eastAsia="en-US" w:bidi="ar-SA"/>
      </w:rPr>
    </w:lvl>
  </w:abstractNum>
  <w:abstractNum w:abstractNumId="5" w15:restartNumberingAfterBreak="0">
    <w:nsid w:val="0EB6188A"/>
    <w:multiLevelType w:val="hybridMultilevel"/>
    <w:tmpl w:val="3900047C"/>
    <w:lvl w:ilvl="0" w:tplc="5E568E2A">
      <w:start w:val="1"/>
      <w:numFmt w:val="decimal"/>
      <w:lvlText w:val="%1."/>
      <w:lvlJc w:val="left"/>
      <w:pPr>
        <w:ind w:left="820" w:hanging="360"/>
      </w:pPr>
      <w:rPr>
        <w:rFonts w:hint="default"/>
        <w:w w:val="100"/>
        <w:lang w:val="en-US" w:eastAsia="en-US" w:bidi="ar-SA"/>
      </w:rPr>
    </w:lvl>
    <w:lvl w:ilvl="1" w:tplc="4A7CDC02">
      <w:numFmt w:val="bullet"/>
      <w:lvlText w:val="•"/>
      <w:lvlJc w:val="left"/>
      <w:pPr>
        <w:ind w:left="1662" w:hanging="360"/>
      </w:pPr>
      <w:rPr>
        <w:rFonts w:hint="default"/>
        <w:lang w:val="en-US" w:eastAsia="en-US" w:bidi="ar-SA"/>
      </w:rPr>
    </w:lvl>
    <w:lvl w:ilvl="2" w:tplc="BD1A0462">
      <w:numFmt w:val="bullet"/>
      <w:lvlText w:val="•"/>
      <w:lvlJc w:val="left"/>
      <w:pPr>
        <w:ind w:left="2505" w:hanging="360"/>
      </w:pPr>
      <w:rPr>
        <w:rFonts w:hint="default"/>
        <w:lang w:val="en-US" w:eastAsia="en-US" w:bidi="ar-SA"/>
      </w:rPr>
    </w:lvl>
    <w:lvl w:ilvl="3" w:tplc="844E0462">
      <w:numFmt w:val="bullet"/>
      <w:lvlText w:val="•"/>
      <w:lvlJc w:val="left"/>
      <w:pPr>
        <w:ind w:left="3347" w:hanging="360"/>
      </w:pPr>
      <w:rPr>
        <w:rFonts w:hint="default"/>
        <w:lang w:val="en-US" w:eastAsia="en-US" w:bidi="ar-SA"/>
      </w:rPr>
    </w:lvl>
    <w:lvl w:ilvl="4" w:tplc="7B98EB54">
      <w:numFmt w:val="bullet"/>
      <w:lvlText w:val="•"/>
      <w:lvlJc w:val="left"/>
      <w:pPr>
        <w:ind w:left="4190" w:hanging="360"/>
      </w:pPr>
      <w:rPr>
        <w:rFonts w:hint="default"/>
        <w:lang w:val="en-US" w:eastAsia="en-US" w:bidi="ar-SA"/>
      </w:rPr>
    </w:lvl>
    <w:lvl w:ilvl="5" w:tplc="B7D4C478">
      <w:numFmt w:val="bullet"/>
      <w:lvlText w:val="•"/>
      <w:lvlJc w:val="left"/>
      <w:pPr>
        <w:ind w:left="5033" w:hanging="360"/>
      </w:pPr>
      <w:rPr>
        <w:rFonts w:hint="default"/>
        <w:lang w:val="en-US" w:eastAsia="en-US" w:bidi="ar-SA"/>
      </w:rPr>
    </w:lvl>
    <w:lvl w:ilvl="6" w:tplc="A218E220">
      <w:numFmt w:val="bullet"/>
      <w:lvlText w:val="•"/>
      <w:lvlJc w:val="left"/>
      <w:pPr>
        <w:ind w:left="5875" w:hanging="360"/>
      </w:pPr>
      <w:rPr>
        <w:rFonts w:hint="default"/>
        <w:lang w:val="en-US" w:eastAsia="en-US" w:bidi="ar-SA"/>
      </w:rPr>
    </w:lvl>
    <w:lvl w:ilvl="7" w:tplc="A430779E">
      <w:numFmt w:val="bullet"/>
      <w:lvlText w:val="•"/>
      <w:lvlJc w:val="left"/>
      <w:pPr>
        <w:ind w:left="6718" w:hanging="360"/>
      </w:pPr>
      <w:rPr>
        <w:rFonts w:hint="default"/>
        <w:lang w:val="en-US" w:eastAsia="en-US" w:bidi="ar-SA"/>
      </w:rPr>
    </w:lvl>
    <w:lvl w:ilvl="8" w:tplc="56FED78E">
      <w:numFmt w:val="bullet"/>
      <w:lvlText w:val="•"/>
      <w:lvlJc w:val="left"/>
      <w:pPr>
        <w:ind w:left="7561" w:hanging="360"/>
      </w:pPr>
      <w:rPr>
        <w:rFonts w:hint="default"/>
        <w:lang w:val="en-US" w:eastAsia="en-US" w:bidi="ar-SA"/>
      </w:rPr>
    </w:lvl>
  </w:abstractNum>
  <w:abstractNum w:abstractNumId="6" w15:restartNumberingAfterBreak="0">
    <w:nsid w:val="1D1319ED"/>
    <w:multiLevelType w:val="hybridMultilevel"/>
    <w:tmpl w:val="5E1E163A"/>
    <w:lvl w:ilvl="0" w:tplc="76702AA6">
      <w:numFmt w:val="bullet"/>
      <w:lvlText w:val="-"/>
      <w:lvlJc w:val="left"/>
      <w:pPr>
        <w:ind w:left="1540" w:hanging="360"/>
      </w:pPr>
      <w:rPr>
        <w:rFonts w:ascii="Walbaum Display Light" w:eastAsia="Symbol" w:hAnsi="Walbaum Display Light" w:cs="Symbol" w:hint="default"/>
        <w:w w:val="100"/>
        <w:sz w:val="22"/>
        <w:szCs w:val="22"/>
      </w:rPr>
    </w:lvl>
    <w:lvl w:ilvl="1" w:tplc="20000003" w:tentative="1">
      <w:start w:val="1"/>
      <w:numFmt w:val="bullet"/>
      <w:lvlText w:val="o"/>
      <w:lvlJc w:val="left"/>
      <w:pPr>
        <w:ind w:left="2260" w:hanging="360"/>
      </w:pPr>
      <w:rPr>
        <w:rFonts w:ascii="Courier New" w:hAnsi="Courier New" w:cs="Courier New" w:hint="default"/>
      </w:rPr>
    </w:lvl>
    <w:lvl w:ilvl="2" w:tplc="20000005" w:tentative="1">
      <w:start w:val="1"/>
      <w:numFmt w:val="bullet"/>
      <w:lvlText w:val=""/>
      <w:lvlJc w:val="left"/>
      <w:pPr>
        <w:ind w:left="2980" w:hanging="360"/>
      </w:pPr>
      <w:rPr>
        <w:rFonts w:ascii="Wingdings" w:hAnsi="Wingdings" w:hint="default"/>
      </w:rPr>
    </w:lvl>
    <w:lvl w:ilvl="3" w:tplc="20000001" w:tentative="1">
      <w:start w:val="1"/>
      <w:numFmt w:val="bullet"/>
      <w:lvlText w:val=""/>
      <w:lvlJc w:val="left"/>
      <w:pPr>
        <w:ind w:left="3700" w:hanging="360"/>
      </w:pPr>
      <w:rPr>
        <w:rFonts w:ascii="Symbol" w:hAnsi="Symbol" w:hint="default"/>
      </w:rPr>
    </w:lvl>
    <w:lvl w:ilvl="4" w:tplc="20000003" w:tentative="1">
      <w:start w:val="1"/>
      <w:numFmt w:val="bullet"/>
      <w:lvlText w:val="o"/>
      <w:lvlJc w:val="left"/>
      <w:pPr>
        <w:ind w:left="4420" w:hanging="360"/>
      </w:pPr>
      <w:rPr>
        <w:rFonts w:ascii="Courier New" w:hAnsi="Courier New" w:cs="Courier New" w:hint="default"/>
      </w:rPr>
    </w:lvl>
    <w:lvl w:ilvl="5" w:tplc="20000005" w:tentative="1">
      <w:start w:val="1"/>
      <w:numFmt w:val="bullet"/>
      <w:lvlText w:val=""/>
      <w:lvlJc w:val="left"/>
      <w:pPr>
        <w:ind w:left="5140" w:hanging="360"/>
      </w:pPr>
      <w:rPr>
        <w:rFonts w:ascii="Wingdings" w:hAnsi="Wingdings" w:hint="default"/>
      </w:rPr>
    </w:lvl>
    <w:lvl w:ilvl="6" w:tplc="20000001" w:tentative="1">
      <w:start w:val="1"/>
      <w:numFmt w:val="bullet"/>
      <w:lvlText w:val=""/>
      <w:lvlJc w:val="left"/>
      <w:pPr>
        <w:ind w:left="5860" w:hanging="360"/>
      </w:pPr>
      <w:rPr>
        <w:rFonts w:ascii="Symbol" w:hAnsi="Symbol" w:hint="default"/>
      </w:rPr>
    </w:lvl>
    <w:lvl w:ilvl="7" w:tplc="20000003" w:tentative="1">
      <w:start w:val="1"/>
      <w:numFmt w:val="bullet"/>
      <w:lvlText w:val="o"/>
      <w:lvlJc w:val="left"/>
      <w:pPr>
        <w:ind w:left="6580" w:hanging="360"/>
      </w:pPr>
      <w:rPr>
        <w:rFonts w:ascii="Courier New" w:hAnsi="Courier New" w:cs="Courier New" w:hint="default"/>
      </w:rPr>
    </w:lvl>
    <w:lvl w:ilvl="8" w:tplc="20000005" w:tentative="1">
      <w:start w:val="1"/>
      <w:numFmt w:val="bullet"/>
      <w:lvlText w:val=""/>
      <w:lvlJc w:val="left"/>
      <w:pPr>
        <w:ind w:left="7300" w:hanging="360"/>
      </w:pPr>
      <w:rPr>
        <w:rFonts w:ascii="Wingdings" w:hAnsi="Wingdings" w:hint="default"/>
      </w:rPr>
    </w:lvl>
  </w:abstractNum>
  <w:abstractNum w:abstractNumId="7" w15:restartNumberingAfterBreak="0">
    <w:nsid w:val="1E4A287E"/>
    <w:multiLevelType w:val="hybridMultilevel"/>
    <w:tmpl w:val="69BA7D04"/>
    <w:lvl w:ilvl="0" w:tplc="76702AA6">
      <w:numFmt w:val="bullet"/>
      <w:lvlText w:val="-"/>
      <w:lvlJc w:val="left"/>
      <w:pPr>
        <w:ind w:left="820" w:hanging="360"/>
      </w:pPr>
      <w:rPr>
        <w:rFonts w:ascii="Walbaum Display Light" w:eastAsia="Symbol" w:hAnsi="Walbaum Display Light" w:cs="Symbol" w:hint="default"/>
        <w:w w:val="100"/>
        <w:sz w:val="22"/>
        <w:szCs w:val="22"/>
        <w:lang w:val="en-US" w:eastAsia="en-US" w:bidi="ar-SA"/>
      </w:rPr>
    </w:lvl>
    <w:lvl w:ilvl="1" w:tplc="FFFFFFFF">
      <w:numFmt w:val="bullet"/>
      <w:lvlText w:val="•"/>
      <w:lvlJc w:val="left"/>
      <w:pPr>
        <w:ind w:left="1662" w:hanging="360"/>
      </w:pPr>
      <w:rPr>
        <w:rFonts w:hint="default"/>
        <w:lang w:val="en-US" w:eastAsia="en-US" w:bidi="ar-SA"/>
      </w:rPr>
    </w:lvl>
    <w:lvl w:ilvl="2" w:tplc="FFFFFFFF">
      <w:numFmt w:val="bullet"/>
      <w:lvlText w:val="•"/>
      <w:lvlJc w:val="left"/>
      <w:pPr>
        <w:ind w:left="2505" w:hanging="360"/>
      </w:pPr>
      <w:rPr>
        <w:rFonts w:hint="default"/>
        <w:lang w:val="en-US" w:eastAsia="en-US" w:bidi="ar-SA"/>
      </w:rPr>
    </w:lvl>
    <w:lvl w:ilvl="3" w:tplc="FFFFFFFF">
      <w:numFmt w:val="bullet"/>
      <w:lvlText w:val="•"/>
      <w:lvlJc w:val="left"/>
      <w:pPr>
        <w:ind w:left="3347" w:hanging="360"/>
      </w:pPr>
      <w:rPr>
        <w:rFonts w:hint="default"/>
        <w:lang w:val="en-US" w:eastAsia="en-US" w:bidi="ar-SA"/>
      </w:rPr>
    </w:lvl>
    <w:lvl w:ilvl="4" w:tplc="FFFFFFFF">
      <w:numFmt w:val="bullet"/>
      <w:lvlText w:val="•"/>
      <w:lvlJc w:val="left"/>
      <w:pPr>
        <w:ind w:left="4190" w:hanging="360"/>
      </w:pPr>
      <w:rPr>
        <w:rFonts w:hint="default"/>
        <w:lang w:val="en-US" w:eastAsia="en-US" w:bidi="ar-SA"/>
      </w:rPr>
    </w:lvl>
    <w:lvl w:ilvl="5" w:tplc="FFFFFFFF">
      <w:numFmt w:val="bullet"/>
      <w:lvlText w:val="•"/>
      <w:lvlJc w:val="left"/>
      <w:pPr>
        <w:ind w:left="5033" w:hanging="360"/>
      </w:pPr>
      <w:rPr>
        <w:rFonts w:hint="default"/>
        <w:lang w:val="en-US" w:eastAsia="en-US" w:bidi="ar-SA"/>
      </w:rPr>
    </w:lvl>
    <w:lvl w:ilvl="6" w:tplc="FFFFFFFF">
      <w:numFmt w:val="bullet"/>
      <w:lvlText w:val="•"/>
      <w:lvlJc w:val="left"/>
      <w:pPr>
        <w:ind w:left="5875" w:hanging="360"/>
      </w:pPr>
      <w:rPr>
        <w:rFonts w:hint="default"/>
        <w:lang w:val="en-US" w:eastAsia="en-US" w:bidi="ar-SA"/>
      </w:rPr>
    </w:lvl>
    <w:lvl w:ilvl="7" w:tplc="FFFFFFFF">
      <w:numFmt w:val="bullet"/>
      <w:lvlText w:val="•"/>
      <w:lvlJc w:val="left"/>
      <w:pPr>
        <w:ind w:left="6718" w:hanging="360"/>
      </w:pPr>
      <w:rPr>
        <w:rFonts w:hint="default"/>
        <w:lang w:val="en-US" w:eastAsia="en-US" w:bidi="ar-SA"/>
      </w:rPr>
    </w:lvl>
    <w:lvl w:ilvl="8" w:tplc="FFFFFFFF">
      <w:numFmt w:val="bullet"/>
      <w:lvlText w:val="•"/>
      <w:lvlJc w:val="left"/>
      <w:pPr>
        <w:ind w:left="7561" w:hanging="360"/>
      </w:pPr>
      <w:rPr>
        <w:rFonts w:hint="default"/>
        <w:lang w:val="en-US" w:eastAsia="en-US" w:bidi="ar-SA"/>
      </w:rPr>
    </w:lvl>
  </w:abstractNum>
  <w:abstractNum w:abstractNumId="8" w15:restartNumberingAfterBreak="0">
    <w:nsid w:val="1ED160CA"/>
    <w:multiLevelType w:val="hybridMultilevel"/>
    <w:tmpl w:val="3900047C"/>
    <w:lvl w:ilvl="0" w:tplc="FFFFFFFF">
      <w:start w:val="1"/>
      <w:numFmt w:val="decimal"/>
      <w:lvlText w:val="%1."/>
      <w:lvlJc w:val="left"/>
      <w:pPr>
        <w:ind w:left="820" w:hanging="360"/>
      </w:pPr>
      <w:rPr>
        <w:rFonts w:hint="default"/>
        <w:w w:val="100"/>
        <w:lang w:val="en-US" w:eastAsia="en-US" w:bidi="ar-SA"/>
      </w:rPr>
    </w:lvl>
    <w:lvl w:ilvl="1" w:tplc="FFFFFFFF">
      <w:numFmt w:val="bullet"/>
      <w:lvlText w:val="•"/>
      <w:lvlJc w:val="left"/>
      <w:pPr>
        <w:ind w:left="1662" w:hanging="360"/>
      </w:pPr>
      <w:rPr>
        <w:rFonts w:hint="default"/>
        <w:lang w:val="en-US" w:eastAsia="en-US" w:bidi="ar-SA"/>
      </w:rPr>
    </w:lvl>
    <w:lvl w:ilvl="2" w:tplc="FFFFFFFF">
      <w:numFmt w:val="bullet"/>
      <w:lvlText w:val="•"/>
      <w:lvlJc w:val="left"/>
      <w:pPr>
        <w:ind w:left="2505" w:hanging="360"/>
      </w:pPr>
      <w:rPr>
        <w:rFonts w:hint="default"/>
        <w:lang w:val="en-US" w:eastAsia="en-US" w:bidi="ar-SA"/>
      </w:rPr>
    </w:lvl>
    <w:lvl w:ilvl="3" w:tplc="FFFFFFFF">
      <w:numFmt w:val="bullet"/>
      <w:lvlText w:val="•"/>
      <w:lvlJc w:val="left"/>
      <w:pPr>
        <w:ind w:left="3347" w:hanging="360"/>
      </w:pPr>
      <w:rPr>
        <w:rFonts w:hint="default"/>
        <w:lang w:val="en-US" w:eastAsia="en-US" w:bidi="ar-SA"/>
      </w:rPr>
    </w:lvl>
    <w:lvl w:ilvl="4" w:tplc="FFFFFFFF">
      <w:numFmt w:val="bullet"/>
      <w:lvlText w:val="•"/>
      <w:lvlJc w:val="left"/>
      <w:pPr>
        <w:ind w:left="4190" w:hanging="360"/>
      </w:pPr>
      <w:rPr>
        <w:rFonts w:hint="default"/>
        <w:lang w:val="en-US" w:eastAsia="en-US" w:bidi="ar-SA"/>
      </w:rPr>
    </w:lvl>
    <w:lvl w:ilvl="5" w:tplc="FFFFFFFF">
      <w:numFmt w:val="bullet"/>
      <w:lvlText w:val="•"/>
      <w:lvlJc w:val="left"/>
      <w:pPr>
        <w:ind w:left="5033" w:hanging="360"/>
      </w:pPr>
      <w:rPr>
        <w:rFonts w:hint="default"/>
        <w:lang w:val="en-US" w:eastAsia="en-US" w:bidi="ar-SA"/>
      </w:rPr>
    </w:lvl>
    <w:lvl w:ilvl="6" w:tplc="FFFFFFFF">
      <w:numFmt w:val="bullet"/>
      <w:lvlText w:val="•"/>
      <w:lvlJc w:val="left"/>
      <w:pPr>
        <w:ind w:left="5875" w:hanging="360"/>
      </w:pPr>
      <w:rPr>
        <w:rFonts w:hint="default"/>
        <w:lang w:val="en-US" w:eastAsia="en-US" w:bidi="ar-SA"/>
      </w:rPr>
    </w:lvl>
    <w:lvl w:ilvl="7" w:tplc="FFFFFFFF">
      <w:numFmt w:val="bullet"/>
      <w:lvlText w:val="•"/>
      <w:lvlJc w:val="left"/>
      <w:pPr>
        <w:ind w:left="6718" w:hanging="360"/>
      </w:pPr>
      <w:rPr>
        <w:rFonts w:hint="default"/>
        <w:lang w:val="en-US" w:eastAsia="en-US" w:bidi="ar-SA"/>
      </w:rPr>
    </w:lvl>
    <w:lvl w:ilvl="8" w:tplc="FFFFFFFF">
      <w:numFmt w:val="bullet"/>
      <w:lvlText w:val="•"/>
      <w:lvlJc w:val="left"/>
      <w:pPr>
        <w:ind w:left="7561" w:hanging="360"/>
      </w:pPr>
      <w:rPr>
        <w:rFonts w:hint="default"/>
        <w:lang w:val="en-US" w:eastAsia="en-US" w:bidi="ar-SA"/>
      </w:rPr>
    </w:lvl>
  </w:abstractNum>
  <w:abstractNum w:abstractNumId="9" w15:restartNumberingAfterBreak="0">
    <w:nsid w:val="23792289"/>
    <w:multiLevelType w:val="hybridMultilevel"/>
    <w:tmpl w:val="78AE1C22"/>
    <w:lvl w:ilvl="0" w:tplc="20000005">
      <w:start w:val="1"/>
      <w:numFmt w:val="bullet"/>
      <w:lvlText w:val=""/>
      <w:lvlJc w:val="left"/>
      <w:pPr>
        <w:ind w:left="1540" w:hanging="360"/>
      </w:pPr>
      <w:rPr>
        <w:rFonts w:ascii="Wingdings" w:hAnsi="Wingdings" w:hint="default"/>
        <w:w w:val="100"/>
        <w:sz w:val="22"/>
        <w:szCs w:val="22"/>
      </w:rPr>
    </w:lvl>
    <w:lvl w:ilvl="1" w:tplc="FFFFFFFF" w:tentative="1">
      <w:start w:val="1"/>
      <w:numFmt w:val="bullet"/>
      <w:lvlText w:val="o"/>
      <w:lvlJc w:val="left"/>
      <w:pPr>
        <w:ind w:left="2260" w:hanging="360"/>
      </w:pPr>
      <w:rPr>
        <w:rFonts w:ascii="Courier New" w:hAnsi="Courier New" w:cs="Courier New" w:hint="default"/>
      </w:rPr>
    </w:lvl>
    <w:lvl w:ilvl="2" w:tplc="FFFFFFFF" w:tentative="1">
      <w:start w:val="1"/>
      <w:numFmt w:val="bullet"/>
      <w:lvlText w:val=""/>
      <w:lvlJc w:val="left"/>
      <w:pPr>
        <w:ind w:left="2980" w:hanging="360"/>
      </w:pPr>
      <w:rPr>
        <w:rFonts w:ascii="Wingdings" w:hAnsi="Wingdings" w:hint="default"/>
      </w:rPr>
    </w:lvl>
    <w:lvl w:ilvl="3" w:tplc="FFFFFFFF" w:tentative="1">
      <w:start w:val="1"/>
      <w:numFmt w:val="bullet"/>
      <w:lvlText w:val=""/>
      <w:lvlJc w:val="left"/>
      <w:pPr>
        <w:ind w:left="3700" w:hanging="360"/>
      </w:pPr>
      <w:rPr>
        <w:rFonts w:ascii="Symbol" w:hAnsi="Symbol" w:hint="default"/>
      </w:rPr>
    </w:lvl>
    <w:lvl w:ilvl="4" w:tplc="FFFFFFFF" w:tentative="1">
      <w:start w:val="1"/>
      <w:numFmt w:val="bullet"/>
      <w:lvlText w:val="o"/>
      <w:lvlJc w:val="left"/>
      <w:pPr>
        <w:ind w:left="4420" w:hanging="360"/>
      </w:pPr>
      <w:rPr>
        <w:rFonts w:ascii="Courier New" w:hAnsi="Courier New" w:cs="Courier New" w:hint="default"/>
      </w:rPr>
    </w:lvl>
    <w:lvl w:ilvl="5" w:tplc="FFFFFFFF" w:tentative="1">
      <w:start w:val="1"/>
      <w:numFmt w:val="bullet"/>
      <w:lvlText w:val=""/>
      <w:lvlJc w:val="left"/>
      <w:pPr>
        <w:ind w:left="5140" w:hanging="360"/>
      </w:pPr>
      <w:rPr>
        <w:rFonts w:ascii="Wingdings" w:hAnsi="Wingdings" w:hint="default"/>
      </w:rPr>
    </w:lvl>
    <w:lvl w:ilvl="6" w:tplc="FFFFFFFF" w:tentative="1">
      <w:start w:val="1"/>
      <w:numFmt w:val="bullet"/>
      <w:lvlText w:val=""/>
      <w:lvlJc w:val="left"/>
      <w:pPr>
        <w:ind w:left="5860" w:hanging="360"/>
      </w:pPr>
      <w:rPr>
        <w:rFonts w:ascii="Symbol" w:hAnsi="Symbol" w:hint="default"/>
      </w:rPr>
    </w:lvl>
    <w:lvl w:ilvl="7" w:tplc="FFFFFFFF" w:tentative="1">
      <w:start w:val="1"/>
      <w:numFmt w:val="bullet"/>
      <w:lvlText w:val="o"/>
      <w:lvlJc w:val="left"/>
      <w:pPr>
        <w:ind w:left="6580" w:hanging="360"/>
      </w:pPr>
      <w:rPr>
        <w:rFonts w:ascii="Courier New" w:hAnsi="Courier New" w:cs="Courier New" w:hint="default"/>
      </w:rPr>
    </w:lvl>
    <w:lvl w:ilvl="8" w:tplc="FFFFFFFF" w:tentative="1">
      <w:start w:val="1"/>
      <w:numFmt w:val="bullet"/>
      <w:lvlText w:val=""/>
      <w:lvlJc w:val="left"/>
      <w:pPr>
        <w:ind w:left="7300" w:hanging="360"/>
      </w:pPr>
      <w:rPr>
        <w:rFonts w:ascii="Wingdings" w:hAnsi="Wingdings" w:hint="default"/>
      </w:rPr>
    </w:lvl>
  </w:abstractNum>
  <w:abstractNum w:abstractNumId="10" w15:restartNumberingAfterBreak="0">
    <w:nsid w:val="37410283"/>
    <w:multiLevelType w:val="hybridMultilevel"/>
    <w:tmpl w:val="F9E20360"/>
    <w:lvl w:ilvl="0" w:tplc="76702AA6">
      <w:numFmt w:val="bullet"/>
      <w:lvlText w:val="-"/>
      <w:lvlJc w:val="left"/>
      <w:pPr>
        <w:ind w:left="820" w:hanging="360"/>
      </w:pPr>
      <w:rPr>
        <w:rFonts w:ascii="Walbaum Display Light" w:eastAsia="Symbol" w:hAnsi="Walbaum Display Light" w:cs="Symbol" w:hint="default"/>
        <w:w w:val="100"/>
        <w:sz w:val="22"/>
        <w:szCs w:val="22"/>
        <w:lang w:val="en-US" w:eastAsia="en-US" w:bidi="ar-SA"/>
      </w:rPr>
    </w:lvl>
    <w:lvl w:ilvl="1" w:tplc="FFFFFFFF">
      <w:numFmt w:val="bullet"/>
      <w:lvlText w:val="•"/>
      <w:lvlJc w:val="left"/>
      <w:pPr>
        <w:ind w:left="1662" w:hanging="360"/>
      </w:pPr>
      <w:rPr>
        <w:rFonts w:hint="default"/>
        <w:lang w:val="en-US" w:eastAsia="en-US" w:bidi="ar-SA"/>
      </w:rPr>
    </w:lvl>
    <w:lvl w:ilvl="2" w:tplc="FFFFFFFF">
      <w:numFmt w:val="bullet"/>
      <w:lvlText w:val="•"/>
      <w:lvlJc w:val="left"/>
      <w:pPr>
        <w:ind w:left="2505" w:hanging="360"/>
      </w:pPr>
      <w:rPr>
        <w:rFonts w:hint="default"/>
        <w:lang w:val="en-US" w:eastAsia="en-US" w:bidi="ar-SA"/>
      </w:rPr>
    </w:lvl>
    <w:lvl w:ilvl="3" w:tplc="FFFFFFFF">
      <w:numFmt w:val="bullet"/>
      <w:lvlText w:val="•"/>
      <w:lvlJc w:val="left"/>
      <w:pPr>
        <w:ind w:left="3347" w:hanging="360"/>
      </w:pPr>
      <w:rPr>
        <w:rFonts w:hint="default"/>
        <w:lang w:val="en-US" w:eastAsia="en-US" w:bidi="ar-SA"/>
      </w:rPr>
    </w:lvl>
    <w:lvl w:ilvl="4" w:tplc="FFFFFFFF">
      <w:numFmt w:val="bullet"/>
      <w:lvlText w:val="•"/>
      <w:lvlJc w:val="left"/>
      <w:pPr>
        <w:ind w:left="4190" w:hanging="360"/>
      </w:pPr>
      <w:rPr>
        <w:rFonts w:hint="default"/>
        <w:lang w:val="en-US" w:eastAsia="en-US" w:bidi="ar-SA"/>
      </w:rPr>
    </w:lvl>
    <w:lvl w:ilvl="5" w:tplc="FFFFFFFF">
      <w:numFmt w:val="bullet"/>
      <w:lvlText w:val="•"/>
      <w:lvlJc w:val="left"/>
      <w:pPr>
        <w:ind w:left="5033" w:hanging="360"/>
      </w:pPr>
      <w:rPr>
        <w:rFonts w:hint="default"/>
        <w:lang w:val="en-US" w:eastAsia="en-US" w:bidi="ar-SA"/>
      </w:rPr>
    </w:lvl>
    <w:lvl w:ilvl="6" w:tplc="FFFFFFFF">
      <w:numFmt w:val="bullet"/>
      <w:lvlText w:val="•"/>
      <w:lvlJc w:val="left"/>
      <w:pPr>
        <w:ind w:left="5875" w:hanging="360"/>
      </w:pPr>
      <w:rPr>
        <w:rFonts w:hint="default"/>
        <w:lang w:val="en-US" w:eastAsia="en-US" w:bidi="ar-SA"/>
      </w:rPr>
    </w:lvl>
    <w:lvl w:ilvl="7" w:tplc="FFFFFFFF">
      <w:numFmt w:val="bullet"/>
      <w:lvlText w:val="•"/>
      <w:lvlJc w:val="left"/>
      <w:pPr>
        <w:ind w:left="6718" w:hanging="360"/>
      </w:pPr>
      <w:rPr>
        <w:rFonts w:hint="default"/>
        <w:lang w:val="en-US" w:eastAsia="en-US" w:bidi="ar-SA"/>
      </w:rPr>
    </w:lvl>
    <w:lvl w:ilvl="8" w:tplc="FFFFFFFF">
      <w:numFmt w:val="bullet"/>
      <w:lvlText w:val="•"/>
      <w:lvlJc w:val="left"/>
      <w:pPr>
        <w:ind w:left="7561" w:hanging="360"/>
      </w:pPr>
      <w:rPr>
        <w:rFonts w:hint="default"/>
        <w:lang w:val="en-US" w:eastAsia="en-US" w:bidi="ar-SA"/>
      </w:rPr>
    </w:lvl>
  </w:abstractNum>
  <w:abstractNum w:abstractNumId="11" w15:restartNumberingAfterBreak="0">
    <w:nsid w:val="3A3B3411"/>
    <w:multiLevelType w:val="hybridMultilevel"/>
    <w:tmpl w:val="FF34F91A"/>
    <w:lvl w:ilvl="0" w:tplc="20000005">
      <w:start w:val="1"/>
      <w:numFmt w:val="bullet"/>
      <w:lvlText w:val=""/>
      <w:lvlJc w:val="left"/>
      <w:pPr>
        <w:ind w:left="820" w:hanging="360"/>
      </w:pPr>
      <w:rPr>
        <w:rFonts w:ascii="Wingdings" w:hAnsi="Wingdings" w:hint="default"/>
        <w:w w:val="100"/>
        <w:sz w:val="22"/>
        <w:szCs w:val="22"/>
        <w:lang w:val="en-US" w:eastAsia="en-US" w:bidi="ar-SA"/>
      </w:rPr>
    </w:lvl>
    <w:lvl w:ilvl="1" w:tplc="FFFFFFFF">
      <w:numFmt w:val="bullet"/>
      <w:lvlText w:val="•"/>
      <w:lvlJc w:val="left"/>
      <w:pPr>
        <w:ind w:left="1662" w:hanging="360"/>
      </w:pPr>
      <w:rPr>
        <w:rFonts w:hint="default"/>
        <w:lang w:val="en-US" w:eastAsia="en-US" w:bidi="ar-SA"/>
      </w:rPr>
    </w:lvl>
    <w:lvl w:ilvl="2" w:tplc="FFFFFFFF">
      <w:numFmt w:val="bullet"/>
      <w:lvlText w:val="•"/>
      <w:lvlJc w:val="left"/>
      <w:pPr>
        <w:ind w:left="2505" w:hanging="360"/>
      </w:pPr>
      <w:rPr>
        <w:rFonts w:hint="default"/>
        <w:lang w:val="en-US" w:eastAsia="en-US" w:bidi="ar-SA"/>
      </w:rPr>
    </w:lvl>
    <w:lvl w:ilvl="3" w:tplc="FFFFFFFF">
      <w:numFmt w:val="bullet"/>
      <w:lvlText w:val="•"/>
      <w:lvlJc w:val="left"/>
      <w:pPr>
        <w:ind w:left="3347" w:hanging="360"/>
      </w:pPr>
      <w:rPr>
        <w:rFonts w:hint="default"/>
        <w:lang w:val="en-US" w:eastAsia="en-US" w:bidi="ar-SA"/>
      </w:rPr>
    </w:lvl>
    <w:lvl w:ilvl="4" w:tplc="FFFFFFFF">
      <w:numFmt w:val="bullet"/>
      <w:lvlText w:val="•"/>
      <w:lvlJc w:val="left"/>
      <w:pPr>
        <w:ind w:left="4190" w:hanging="360"/>
      </w:pPr>
      <w:rPr>
        <w:rFonts w:hint="default"/>
        <w:lang w:val="en-US" w:eastAsia="en-US" w:bidi="ar-SA"/>
      </w:rPr>
    </w:lvl>
    <w:lvl w:ilvl="5" w:tplc="FFFFFFFF">
      <w:numFmt w:val="bullet"/>
      <w:lvlText w:val="•"/>
      <w:lvlJc w:val="left"/>
      <w:pPr>
        <w:ind w:left="5033" w:hanging="360"/>
      </w:pPr>
      <w:rPr>
        <w:rFonts w:hint="default"/>
        <w:lang w:val="en-US" w:eastAsia="en-US" w:bidi="ar-SA"/>
      </w:rPr>
    </w:lvl>
    <w:lvl w:ilvl="6" w:tplc="FFFFFFFF">
      <w:numFmt w:val="bullet"/>
      <w:lvlText w:val="•"/>
      <w:lvlJc w:val="left"/>
      <w:pPr>
        <w:ind w:left="5875" w:hanging="360"/>
      </w:pPr>
      <w:rPr>
        <w:rFonts w:hint="default"/>
        <w:lang w:val="en-US" w:eastAsia="en-US" w:bidi="ar-SA"/>
      </w:rPr>
    </w:lvl>
    <w:lvl w:ilvl="7" w:tplc="FFFFFFFF">
      <w:numFmt w:val="bullet"/>
      <w:lvlText w:val="•"/>
      <w:lvlJc w:val="left"/>
      <w:pPr>
        <w:ind w:left="6718" w:hanging="360"/>
      </w:pPr>
      <w:rPr>
        <w:rFonts w:hint="default"/>
        <w:lang w:val="en-US" w:eastAsia="en-US" w:bidi="ar-SA"/>
      </w:rPr>
    </w:lvl>
    <w:lvl w:ilvl="8" w:tplc="FFFFFFFF">
      <w:numFmt w:val="bullet"/>
      <w:lvlText w:val="•"/>
      <w:lvlJc w:val="left"/>
      <w:pPr>
        <w:ind w:left="7561" w:hanging="360"/>
      </w:pPr>
      <w:rPr>
        <w:rFonts w:hint="default"/>
        <w:lang w:val="en-US" w:eastAsia="en-US" w:bidi="ar-SA"/>
      </w:rPr>
    </w:lvl>
  </w:abstractNum>
  <w:abstractNum w:abstractNumId="12" w15:restartNumberingAfterBreak="0">
    <w:nsid w:val="465E42AF"/>
    <w:multiLevelType w:val="hybridMultilevel"/>
    <w:tmpl w:val="C560782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3" w15:restartNumberingAfterBreak="0">
    <w:nsid w:val="59E1502C"/>
    <w:multiLevelType w:val="hybridMultilevel"/>
    <w:tmpl w:val="E104FDE2"/>
    <w:lvl w:ilvl="0" w:tplc="6CAA442E">
      <w:start w:val="1"/>
      <w:numFmt w:val="decimal"/>
      <w:lvlText w:val="%1."/>
      <w:lvlJc w:val="left"/>
      <w:pPr>
        <w:ind w:left="824" w:hanging="624"/>
      </w:pPr>
      <w:rPr>
        <w:rFonts w:hint="default"/>
      </w:rPr>
    </w:lvl>
    <w:lvl w:ilvl="1" w:tplc="08160019" w:tentative="1">
      <w:start w:val="1"/>
      <w:numFmt w:val="lowerLetter"/>
      <w:lvlText w:val="%2."/>
      <w:lvlJc w:val="left"/>
      <w:pPr>
        <w:ind w:left="1540" w:hanging="360"/>
      </w:pPr>
    </w:lvl>
    <w:lvl w:ilvl="2" w:tplc="0816001B" w:tentative="1">
      <w:start w:val="1"/>
      <w:numFmt w:val="lowerRoman"/>
      <w:lvlText w:val="%3."/>
      <w:lvlJc w:val="right"/>
      <w:pPr>
        <w:ind w:left="2260" w:hanging="180"/>
      </w:pPr>
    </w:lvl>
    <w:lvl w:ilvl="3" w:tplc="0816000F" w:tentative="1">
      <w:start w:val="1"/>
      <w:numFmt w:val="decimal"/>
      <w:lvlText w:val="%4."/>
      <w:lvlJc w:val="left"/>
      <w:pPr>
        <w:ind w:left="2980" w:hanging="360"/>
      </w:pPr>
    </w:lvl>
    <w:lvl w:ilvl="4" w:tplc="08160019" w:tentative="1">
      <w:start w:val="1"/>
      <w:numFmt w:val="lowerLetter"/>
      <w:lvlText w:val="%5."/>
      <w:lvlJc w:val="left"/>
      <w:pPr>
        <w:ind w:left="3700" w:hanging="360"/>
      </w:pPr>
    </w:lvl>
    <w:lvl w:ilvl="5" w:tplc="0816001B" w:tentative="1">
      <w:start w:val="1"/>
      <w:numFmt w:val="lowerRoman"/>
      <w:lvlText w:val="%6."/>
      <w:lvlJc w:val="right"/>
      <w:pPr>
        <w:ind w:left="4420" w:hanging="180"/>
      </w:pPr>
    </w:lvl>
    <w:lvl w:ilvl="6" w:tplc="0816000F" w:tentative="1">
      <w:start w:val="1"/>
      <w:numFmt w:val="decimal"/>
      <w:lvlText w:val="%7."/>
      <w:lvlJc w:val="left"/>
      <w:pPr>
        <w:ind w:left="5140" w:hanging="360"/>
      </w:pPr>
    </w:lvl>
    <w:lvl w:ilvl="7" w:tplc="08160019" w:tentative="1">
      <w:start w:val="1"/>
      <w:numFmt w:val="lowerLetter"/>
      <w:lvlText w:val="%8."/>
      <w:lvlJc w:val="left"/>
      <w:pPr>
        <w:ind w:left="5860" w:hanging="360"/>
      </w:pPr>
    </w:lvl>
    <w:lvl w:ilvl="8" w:tplc="0816001B" w:tentative="1">
      <w:start w:val="1"/>
      <w:numFmt w:val="lowerRoman"/>
      <w:lvlText w:val="%9."/>
      <w:lvlJc w:val="right"/>
      <w:pPr>
        <w:ind w:left="6580" w:hanging="180"/>
      </w:pPr>
    </w:lvl>
  </w:abstractNum>
  <w:abstractNum w:abstractNumId="14" w15:restartNumberingAfterBreak="0">
    <w:nsid w:val="5BCC7105"/>
    <w:multiLevelType w:val="hybridMultilevel"/>
    <w:tmpl w:val="2C4A94B6"/>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5" w15:restartNumberingAfterBreak="0">
    <w:nsid w:val="654F53B7"/>
    <w:multiLevelType w:val="hybridMultilevel"/>
    <w:tmpl w:val="957EAB56"/>
    <w:lvl w:ilvl="0" w:tplc="76702AA6">
      <w:numFmt w:val="bullet"/>
      <w:lvlText w:val="-"/>
      <w:lvlJc w:val="left"/>
      <w:pPr>
        <w:ind w:left="1540" w:hanging="360"/>
      </w:pPr>
      <w:rPr>
        <w:rFonts w:ascii="Walbaum Display Light" w:eastAsia="Symbol" w:hAnsi="Walbaum Display Light" w:cs="Symbol" w:hint="default"/>
        <w:w w:val="100"/>
        <w:sz w:val="22"/>
        <w:szCs w:val="22"/>
      </w:rPr>
    </w:lvl>
    <w:lvl w:ilvl="1" w:tplc="FFFFFFFF" w:tentative="1">
      <w:start w:val="1"/>
      <w:numFmt w:val="bullet"/>
      <w:lvlText w:val="o"/>
      <w:lvlJc w:val="left"/>
      <w:pPr>
        <w:ind w:left="2260" w:hanging="360"/>
      </w:pPr>
      <w:rPr>
        <w:rFonts w:ascii="Courier New" w:hAnsi="Courier New" w:cs="Courier New" w:hint="default"/>
      </w:rPr>
    </w:lvl>
    <w:lvl w:ilvl="2" w:tplc="FFFFFFFF" w:tentative="1">
      <w:start w:val="1"/>
      <w:numFmt w:val="bullet"/>
      <w:lvlText w:val=""/>
      <w:lvlJc w:val="left"/>
      <w:pPr>
        <w:ind w:left="2980" w:hanging="360"/>
      </w:pPr>
      <w:rPr>
        <w:rFonts w:ascii="Wingdings" w:hAnsi="Wingdings" w:hint="default"/>
      </w:rPr>
    </w:lvl>
    <w:lvl w:ilvl="3" w:tplc="FFFFFFFF" w:tentative="1">
      <w:start w:val="1"/>
      <w:numFmt w:val="bullet"/>
      <w:lvlText w:val=""/>
      <w:lvlJc w:val="left"/>
      <w:pPr>
        <w:ind w:left="3700" w:hanging="360"/>
      </w:pPr>
      <w:rPr>
        <w:rFonts w:ascii="Symbol" w:hAnsi="Symbol" w:hint="default"/>
      </w:rPr>
    </w:lvl>
    <w:lvl w:ilvl="4" w:tplc="FFFFFFFF" w:tentative="1">
      <w:start w:val="1"/>
      <w:numFmt w:val="bullet"/>
      <w:lvlText w:val="o"/>
      <w:lvlJc w:val="left"/>
      <w:pPr>
        <w:ind w:left="4420" w:hanging="360"/>
      </w:pPr>
      <w:rPr>
        <w:rFonts w:ascii="Courier New" w:hAnsi="Courier New" w:cs="Courier New" w:hint="default"/>
      </w:rPr>
    </w:lvl>
    <w:lvl w:ilvl="5" w:tplc="FFFFFFFF" w:tentative="1">
      <w:start w:val="1"/>
      <w:numFmt w:val="bullet"/>
      <w:lvlText w:val=""/>
      <w:lvlJc w:val="left"/>
      <w:pPr>
        <w:ind w:left="5140" w:hanging="360"/>
      </w:pPr>
      <w:rPr>
        <w:rFonts w:ascii="Wingdings" w:hAnsi="Wingdings" w:hint="default"/>
      </w:rPr>
    </w:lvl>
    <w:lvl w:ilvl="6" w:tplc="FFFFFFFF" w:tentative="1">
      <w:start w:val="1"/>
      <w:numFmt w:val="bullet"/>
      <w:lvlText w:val=""/>
      <w:lvlJc w:val="left"/>
      <w:pPr>
        <w:ind w:left="5860" w:hanging="360"/>
      </w:pPr>
      <w:rPr>
        <w:rFonts w:ascii="Symbol" w:hAnsi="Symbol" w:hint="default"/>
      </w:rPr>
    </w:lvl>
    <w:lvl w:ilvl="7" w:tplc="FFFFFFFF" w:tentative="1">
      <w:start w:val="1"/>
      <w:numFmt w:val="bullet"/>
      <w:lvlText w:val="o"/>
      <w:lvlJc w:val="left"/>
      <w:pPr>
        <w:ind w:left="6580" w:hanging="360"/>
      </w:pPr>
      <w:rPr>
        <w:rFonts w:ascii="Courier New" w:hAnsi="Courier New" w:cs="Courier New" w:hint="default"/>
      </w:rPr>
    </w:lvl>
    <w:lvl w:ilvl="8" w:tplc="FFFFFFFF" w:tentative="1">
      <w:start w:val="1"/>
      <w:numFmt w:val="bullet"/>
      <w:lvlText w:val=""/>
      <w:lvlJc w:val="left"/>
      <w:pPr>
        <w:ind w:left="7300" w:hanging="360"/>
      </w:pPr>
      <w:rPr>
        <w:rFonts w:ascii="Wingdings" w:hAnsi="Wingdings" w:hint="default"/>
      </w:rPr>
    </w:lvl>
  </w:abstractNum>
  <w:abstractNum w:abstractNumId="16" w15:restartNumberingAfterBreak="0">
    <w:nsid w:val="66102DE1"/>
    <w:multiLevelType w:val="hybridMultilevel"/>
    <w:tmpl w:val="8E4A41D0"/>
    <w:lvl w:ilvl="0" w:tplc="08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hint="default"/>
      </w:rPr>
    </w:lvl>
    <w:lvl w:ilvl="8" w:tplc="FFFFFFFF">
      <w:start w:val="1"/>
      <w:numFmt w:val="bullet"/>
      <w:lvlText w:val=""/>
      <w:lvlJc w:val="left"/>
      <w:pPr>
        <w:ind w:left="6840" w:hanging="360"/>
      </w:pPr>
      <w:rPr>
        <w:rFonts w:ascii="Wingdings" w:hAnsi="Wingdings" w:hint="default"/>
      </w:rPr>
    </w:lvl>
  </w:abstractNum>
  <w:abstractNum w:abstractNumId="17" w15:restartNumberingAfterBreak="0">
    <w:nsid w:val="6E28457D"/>
    <w:multiLevelType w:val="hybridMultilevel"/>
    <w:tmpl w:val="3900047C"/>
    <w:lvl w:ilvl="0" w:tplc="FFFFFFFF">
      <w:start w:val="1"/>
      <w:numFmt w:val="decimal"/>
      <w:lvlText w:val="%1."/>
      <w:lvlJc w:val="left"/>
      <w:pPr>
        <w:ind w:left="820" w:hanging="360"/>
      </w:pPr>
      <w:rPr>
        <w:rFonts w:hint="default"/>
        <w:w w:val="100"/>
        <w:lang w:val="en-US" w:eastAsia="en-US" w:bidi="ar-SA"/>
      </w:rPr>
    </w:lvl>
    <w:lvl w:ilvl="1" w:tplc="FFFFFFFF">
      <w:numFmt w:val="bullet"/>
      <w:lvlText w:val="•"/>
      <w:lvlJc w:val="left"/>
      <w:pPr>
        <w:ind w:left="1662" w:hanging="360"/>
      </w:pPr>
      <w:rPr>
        <w:rFonts w:hint="default"/>
        <w:lang w:val="en-US" w:eastAsia="en-US" w:bidi="ar-SA"/>
      </w:rPr>
    </w:lvl>
    <w:lvl w:ilvl="2" w:tplc="FFFFFFFF">
      <w:numFmt w:val="bullet"/>
      <w:lvlText w:val="•"/>
      <w:lvlJc w:val="left"/>
      <w:pPr>
        <w:ind w:left="2505" w:hanging="360"/>
      </w:pPr>
      <w:rPr>
        <w:rFonts w:hint="default"/>
        <w:lang w:val="en-US" w:eastAsia="en-US" w:bidi="ar-SA"/>
      </w:rPr>
    </w:lvl>
    <w:lvl w:ilvl="3" w:tplc="FFFFFFFF">
      <w:numFmt w:val="bullet"/>
      <w:lvlText w:val="•"/>
      <w:lvlJc w:val="left"/>
      <w:pPr>
        <w:ind w:left="3347" w:hanging="360"/>
      </w:pPr>
      <w:rPr>
        <w:rFonts w:hint="default"/>
        <w:lang w:val="en-US" w:eastAsia="en-US" w:bidi="ar-SA"/>
      </w:rPr>
    </w:lvl>
    <w:lvl w:ilvl="4" w:tplc="FFFFFFFF">
      <w:numFmt w:val="bullet"/>
      <w:lvlText w:val="•"/>
      <w:lvlJc w:val="left"/>
      <w:pPr>
        <w:ind w:left="4190" w:hanging="360"/>
      </w:pPr>
      <w:rPr>
        <w:rFonts w:hint="default"/>
        <w:lang w:val="en-US" w:eastAsia="en-US" w:bidi="ar-SA"/>
      </w:rPr>
    </w:lvl>
    <w:lvl w:ilvl="5" w:tplc="FFFFFFFF">
      <w:numFmt w:val="bullet"/>
      <w:lvlText w:val="•"/>
      <w:lvlJc w:val="left"/>
      <w:pPr>
        <w:ind w:left="5033" w:hanging="360"/>
      </w:pPr>
      <w:rPr>
        <w:rFonts w:hint="default"/>
        <w:lang w:val="en-US" w:eastAsia="en-US" w:bidi="ar-SA"/>
      </w:rPr>
    </w:lvl>
    <w:lvl w:ilvl="6" w:tplc="FFFFFFFF">
      <w:numFmt w:val="bullet"/>
      <w:lvlText w:val="•"/>
      <w:lvlJc w:val="left"/>
      <w:pPr>
        <w:ind w:left="5875" w:hanging="360"/>
      </w:pPr>
      <w:rPr>
        <w:rFonts w:hint="default"/>
        <w:lang w:val="en-US" w:eastAsia="en-US" w:bidi="ar-SA"/>
      </w:rPr>
    </w:lvl>
    <w:lvl w:ilvl="7" w:tplc="FFFFFFFF">
      <w:numFmt w:val="bullet"/>
      <w:lvlText w:val="•"/>
      <w:lvlJc w:val="left"/>
      <w:pPr>
        <w:ind w:left="6718" w:hanging="360"/>
      </w:pPr>
      <w:rPr>
        <w:rFonts w:hint="default"/>
        <w:lang w:val="en-US" w:eastAsia="en-US" w:bidi="ar-SA"/>
      </w:rPr>
    </w:lvl>
    <w:lvl w:ilvl="8" w:tplc="FFFFFFFF">
      <w:numFmt w:val="bullet"/>
      <w:lvlText w:val="•"/>
      <w:lvlJc w:val="left"/>
      <w:pPr>
        <w:ind w:left="7561" w:hanging="360"/>
      </w:pPr>
      <w:rPr>
        <w:rFonts w:hint="default"/>
        <w:lang w:val="en-US" w:eastAsia="en-US" w:bidi="ar-SA"/>
      </w:rPr>
    </w:lvl>
  </w:abstractNum>
  <w:abstractNum w:abstractNumId="18" w15:restartNumberingAfterBreak="0">
    <w:nsid w:val="732F13D1"/>
    <w:multiLevelType w:val="hybridMultilevel"/>
    <w:tmpl w:val="C4EAFFAA"/>
    <w:lvl w:ilvl="0" w:tplc="CED8EFC2">
      <w:numFmt w:val="bullet"/>
      <w:lvlText w:val=""/>
      <w:lvlJc w:val="left"/>
      <w:pPr>
        <w:ind w:left="820" w:hanging="360"/>
      </w:pPr>
      <w:rPr>
        <w:rFonts w:ascii="Symbol" w:eastAsia="Symbol" w:hAnsi="Symbol" w:cs="Symbol" w:hint="default"/>
        <w:w w:val="100"/>
        <w:sz w:val="22"/>
        <w:szCs w:val="22"/>
        <w:lang w:val="en-US" w:eastAsia="en-US" w:bidi="ar-SA"/>
      </w:rPr>
    </w:lvl>
    <w:lvl w:ilvl="1" w:tplc="6DC45458">
      <w:numFmt w:val="bullet"/>
      <w:lvlText w:val="•"/>
      <w:lvlJc w:val="left"/>
      <w:pPr>
        <w:ind w:left="1662" w:hanging="360"/>
      </w:pPr>
      <w:rPr>
        <w:rFonts w:hint="default"/>
        <w:lang w:val="en-US" w:eastAsia="en-US" w:bidi="ar-SA"/>
      </w:rPr>
    </w:lvl>
    <w:lvl w:ilvl="2" w:tplc="09AC90A8">
      <w:numFmt w:val="bullet"/>
      <w:lvlText w:val="•"/>
      <w:lvlJc w:val="left"/>
      <w:pPr>
        <w:ind w:left="2505" w:hanging="360"/>
      </w:pPr>
      <w:rPr>
        <w:rFonts w:hint="default"/>
        <w:lang w:val="en-US" w:eastAsia="en-US" w:bidi="ar-SA"/>
      </w:rPr>
    </w:lvl>
    <w:lvl w:ilvl="3" w:tplc="F11E9BBE">
      <w:numFmt w:val="bullet"/>
      <w:lvlText w:val="•"/>
      <w:lvlJc w:val="left"/>
      <w:pPr>
        <w:ind w:left="3347" w:hanging="360"/>
      </w:pPr>
      <w:rPr>
        <w:rFonts w:hint="default"/>
        <w:lang w:val="en-US" w:eastAsia="en-US" w:bidi="ar-SA"/>
      </w:rPr>
    </w:lvl>
    <w:lvl w:ilvl="4" w:tplc="44DE7C80">
      <w:numFmt w:val="bullet"/>
      <w:lvlText w:val="•"/>
      <w:lvlJc w:val="left"/>
      <w:pPr>
        <w:ind w:left="4190" w:hanging="360"/>
      </w:pPr>
      <w:rPr>
        <w:rFonts w:hint="default"/>
        <w:lang w:val="en-US" w:eastAsia="en-US" w:bidi="ar-SA"/>
      </w:rPr>
    </w:lvl>
    <w:lvl w:ilvl="5" w:tplc="BB7C293A">
      <w:numFmt w:val="bullet"/>
      <w:lvlText w:val="•"/>
      <w:lvlJc w:val="left"/>
      <w:pPr>
        <w:ind w:left="5033" w:hanging="360"/>
      </w:pPr>
      <w:rPr>
        <w:rFonts w:hint="default"/>
        <w:lang w:val="en-US" w:eastAsia="en-US" w:bidi="ar-SA"/>
      </w:rPr>
    </w:lvl>
    <w:lvl w:ilvl="6" w:tplc="DB6EAFC6">
      <w:numFmt w:val="bullet"/>
      <w:lvlText w:val="•"/>
      <w:lvlJc w:val="left"/>
      <w:pPr>
        <w:ind w:left="5875" w:hanging="360"/>
      </w:pPr>
      <w:rPr>
        <w:rFonts w:hint="default"/>
        <w:lang w:val="en-US" w:eastAsia="en-US" w:bidi="ar-SA"/>
      </w:rPr>
    </w:lvl>
    <w:lvl w:ilvl="7" w:tplc="AED49956">
      <w:numFmt w:val="bullet"/>
      <w:lvlText w:val="•"/>
      <w:lvlJc w:val="left"/>
      <w:pPr>
        <w:ind w:left="6718" w:hanging="360"/>
      </w:pPr>
      <w:rPr>
        <w:rFonts w:hint="default"/>
        <w:lang w:val="en-US" w:eastAsia="en-US" w:bidi="ar-SA"/>
      </w:rPr>
    </w:lvl>
    <w:lvl w:ilvl="8" w:tplc="164CA10E">
      <w:numFmt w:val="bullet"/>
      <w:lvlText w:val="•"/>
      <w:lvlJc w:val="left"/>
      <w:pPr>
        <w:ind w:left="7561" w:hanging="360"/>
      </w:pPr>
      <w:rPr>
        <w:rFonts w:hint="default"/>
        <w:lang w:val="en-US" w:eastAsia="en-US" w:bidi="ar-SA"/>
      </w:rPr>
    </w:lvl>
  </w:abstractNum>
  <w:abstractNum w:abstractNumId="19" w15:restartNumberingAfterBreak="0">
    <w:nsid w:val="737A51E8"/>
    <w:multiLevelType w:val="hybridMultilevel"/>
    <w:tmpl w:val="3900047C"/>
    <w:lvl w:ilvl="0" w:tplc="FFFFFFFF">
      <w:start w:val="1"/>
      <w:numFmt w:val="decimal"/>
      <w:lvlText w:val="%1."/>
      <w:lvlJc w:val="left"/>
      <w:pPr>
        <w:ind w:left="820" w:hanging="360"/>
      </w:pPr>
      <w:rPr>
        <w:rFonts w:hint="default"/>
        <w:w w:val="100"/>
        <w:lang w:val="en-US" w:eastAsia="en-US" w:bidi="ar-SA"/>
      </w:rPr>
    </w:lvl>
    <w:lvl w:ilvl="1" w:tplc="FFFFFFFF">
      <w:numFmt w:val="bullet"/>
      <w:lvlText w:val="•"/>
      <w:lvlJc w:val="left"/>
      <w:pPr>
        <w:ind w:left="1662" w:hanging="360"/>
      </w:pPr>
      <w:rPr>
        <w:rFonts w:hint="default"/>
        <w:lang w:val="en-US" w:eastAsia="en-US" w:bidi="ar-SA"/>
      </w:rPr>
    </w:lvl>
    <w:lvl w:ilvl="2" w:tplc="FFFFFFFF">
      <w:numFmt w:val="bullet"/>
      <w:lvlText w:val="•"/>
      <w:lvlJc w:val="left"/>
      <w:pPr>
        <w:ind w:left="2505" w:hanging="360"/>
      </w:pPr>
      <w:rPr>
        <w:rFonts w:hint="default"/>
        <w:lang w:val="en-US" w:eastAsia="en-US" w:bidi="ar-SA"/>
      </w:rPr>
    </w:lvl>
    <w:lvl w:ilvl="3" w:tplc="FFFFFFFF">
      <w:numFmt w:val="bullet"/>
      <w:lvlText w:val="•"/>
      <w:lvlJc w:val="left"/>
      <w:pPr>
        <w:ind w:left="3347" w:hanging="360"/>
      </w:pPr>
      <w:rPr>
        <w:rFonts w:hint="default"/>
        <w:lang w:val="en-US" w:eastAsia="en-US" w:bidi="ar-SA"/>
      </w:rPr>
    </w:lvl>
    <w:lvl w:ilvl="4" w:tplc="FFFFFFFF">
      <w:numFmt w:val="bullet"/>
      <w:lvlText w:val="•"/>
      <w:lvlJc w:val="left"/>
      <w:pPr>
        <w:ind w:left="4190" w:hanging="360"/>
      </w:pPr>
      <w:rPr>
        <w:rFonts w:hint="default"/>
        <w:lang w:val="en-US" w:eastAsia="en-US" w:bidi="ar-SA"/>
      </w:rPr>
    </w:lvl>
    <w:lvl w:ilvl="5" w:tplc="FFFFFFFF">
      <w:numFmt w:val="bullet"/>
      <w:lvlText w:val="•"/>
      <w:lvlJc w:val="left"/>
      <w:pPr>
        <w:ind w:left="5033" w:hanging="360"/>
      </w:pPr>
      <w:rPr>
        <w:rFonts w:hint="default"/>
        <w:lang w:val="en-US" w:eastAsia="en-US" w:bidi="ar-SA"/>
      </w:rPr>
    </w:lvl>
    <w:lvl w:ilvl="6" w:tplc="FFFFFFFF">
      <w:numFmt w:val="bullet"/>
      <w:lvlText w:val="•"/>
      <w:lvlJc w:val="left"/>
      <w:pPr>
        <w:ind w:left="5875" w:hanging="360"/>
      </w:pPr>
      <w:rPr>
        <w:rFonts w:hint="default"/>
        <w:lang w:val="en-US" w:eastAsia="en-US" w:bidi="ar-SA"/>
      </w:rPr>
    </w:lvl>
    <w:lvl w:ilvl="7" w:tplc="FFFFFFFF">
      <w:numFmt w:val="bullet"/>
      <w:lvlText w:val="•"/>
      <w:lvlJc w:val="left"/>
      <w:pPr>
        <w:ind w:left="6718" w:hanging="360"/>
      </w:pPr>
      <w:rPr>
        <w:rFonts w:hint="default"/>
        <w:lang w:val="en-US" w:eastAsia="en-US" w:bidi="ar-SA"/>
      </w:rPr>
    </w:lvl>
    <w:lvl w:ilvl="8" w:tplc="FFFFFFFF">
      <w:numFmt w:val="bullet"/>
      <w:lvlText w:val="•"/>
      <w:lvlJc w:val="left"/>
      <w:pPr>
        <w:ind w:left="7561" w:hanging="360"/>
      </w:pPr>
      <w:rPr>
        <w:rFonts w:hint="default"/>
        <w:lang w:val="en-US" w:eastAsia="en-US" w:bidi="ar-SA"/>
      </w:rPr>
    </w:lvl>
  </w:abstractNum>
  <w:num w:numId="1" w16cid:durableId="891385199">
    <w:abstractNumId w:val="18"/>
  </w:num>
  <w:num w:numId="2" w16cid:durableId="394549973">
    <w:abstractNumId w:val="5"/>
  </w:num>
  <w:num w:numId="3" w16cid:durableId="340205067">
    <w:abstractNumId w:val="4"/>
  </w:num>
  <w:num w:numId="4" w16cid:durableId="739015981">
    <w:abstractNumId w:val="19"/>
  </w:num>
  <w:num w:numId="5" w16cid:durableId="1556891511">
    <w:abstractNumId w:val="10"/>
  </w:num>
  <w:num w:numId="6" w16cid:durableId="1519614878">
    <w:abstractNumId w:val="6"/>
  </w:num>
  <w:num w:numId="7" w16cid:durableId="2057584656">
    <w:abstractNumId w:val="7"/>
  </w:num>
  <w:num w:numId="8" w16cid:durableId="482890622">
    <w:abstractNumId w:val="3"/>
  </w:num>
  <w:num w:numId="9" w16cid:durableId="1312520624">
    <w:abstractNumId w:val="9"/>
  </w:num>
  <w:num w:numId="10" w16cid:durableId="1536623018">
    <w:abstractNumId w:val="11"/>
  </w:num>
  <w:num w:numId="11" w16cid:durableId="268245771">
    <w:abstractNumId w:val="15"/>
  </w:num>
  <w:num w:numId="12" w16cid:durableId="253441085">
    <w:abstractNumId w:val="1"/>
  </w:num>
  <w:num w:numId="13" w16cid:durableId="2005665326">
    <w:abstractNumId w:val="8"/>
  </w:num>
  <w:num w:numId="14" w16cid:durableId="16083270">
    <w:abstractNumId w:val="17"/>
  </w:num>
  <w:num w:numId="15" w16cid:durableId="674502015">
    <w:abstractNumId w:val="0"/>
  </w:num>
  <w:num w:numId="16" w16cid:durableId="1797332526">
    <w:abstractNumId w:val="16"/>
  </w:num>
  <w:num w:numId="17" w16cid:durableId="611742871">
    <w:abstractNumId w:val="14"/>
  </w:num>
  <w:num w:numId="18" w16cid:durableId="148793353">
    <w:abstractNumId w:val="2"/>
  </w:num>
  <w:num w:numId="19" w16cid:durableId="2135633295">
    <w:abstractNumId w:val="13"/>
  </w:num>
  <w:num w:numId="20" w16cid:durableId="32481829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47F"/>
    <w:rsid w:val="000020F5"/>
    <w:rsid w:val="000044DD"/>
    <w:rsid w:val="00007F43"/>
    <w:rsid w:val="00011F70"/>
    <w:rsid w:val="00014D90"/>
    <w:rsid w:val="00016050"/>
    <w:rsid w:val="00016082"/>
    <w:rsid w:val="00021F0F"/>
    <w:rsid w:val="00022475"/>
    <w:rsid w:val="00022886"/>
    <w:rsid w:val="0003273A"/>
    <w:rsid w:val="00034A8F"/>
    <w:rsid w:val="000351E8"/>
    <w:rsid w:val="00035B70"/>
    <w:rsid w:val="00035F09"/>
    <w:rsid w:val="00046129"/>
    <w:rsid w:val="00054115"/>
    <w:rsid w:val="00055376"/>
    <w:rsid w:val="00056156"/>
    <w:rsid w:val="000618A9"/>
    <w:rsid w:val="00066DAD"/>
    <w:rsid w:val="00066E08"/>
    <w:rsid w:val="00070CDA"/>
    <w:rsid w:val="00081FBB"/>
    <w:rsid w:val="000823A6"/>
    <w:rsid w:val="00083999"/>
    <w:rsid w:val="00084845"/>
    <w:rsid w:val="00086AD1"/>
    <w:rsid w:val="00087921"/>
    <w:rsid w:val="00090660"/>
    <w:rsid w:val="00091215"/>
    <w:rsid w:val="00092B2A"/>
    <w:rsid w:val="00092D93"/>
    <w:rsid w:val="000A1582"/>
    <w:rsid w:val="000A1D26"/>
    <w:rsid w:val="000A6F33"/>
    <w:rsid w:val="000A729B"/>
    <w:rsid w:val="000B2C28"/>
    <w:rsid w:val="000B40A1"/>
    <w:rsid w:val="000B735D"/>
    <w:rsid w:val="000B7EE0"/>
    <w:rsid w:val="000C071B"/>
    <w:rsid w:val="000C459F"/>
    <w:rsid w:val="000C6DF8"/>
    <w:rsid w:val="000D03C7"/>
    <w:rsid w:val="000D1163"/>
    <w:rsid w:val="000D3B30"/>
    <w:rsid w:val="000D3E8F"/>
    <w:rsid w:val="000E01C8"/>
    <w:rsid w:val="000E30D1"/>
    <w:rsid w:val="000E3975"/>
    <w:rsid w:val="000F15F9"/>
    <w:rsid w:val="000F2F0D"/>
    <w:rsid w:val="00101463"/>
    <w:rsid w:val="00102098"/>
    <w:rsid w:val="00102BF4"/>
    <w:rsid w:val="0010406F"/>
    <w:rsid w:val="001040C5"/>
    <w:rsid w:val="00104A97"/>
    <w:rsid w:val="00106094"/>
    <w:rsid w:val="00106265"/>
    <w:rsid w:val="00110004"/>
    <w:rsid w:val="00110F64"/>
    <w:rsid w:val="00121529"/>
    <w:rsid w:val="0012474C"/>
    <w:rsid w:val="001247C7"/>
    <w:rsid w:val="001264D9"/>
    <w:rsid w:val="00133979"/>
    <w:rsid w:val="001408A6"/>
    <w:rsid w:val="001462C9"/>
    <w:rsid w:val="00147681"/>
    <w:rsid w:val="001541F0"/>
    <w:rsid w:val="00156E30"/>
    <w:rsid w:val="001575FA"/>
    <w:rsid w:val="001702C6"/>
    <w:rsid w:val="0017071E"/>
    <w:rsid w:val="00170A09"/>
    <w:rsid w:val="001733FD"/>
    <w:rsid w:val="001766D7"/>
    <w:rsid w:val="00176974"/>
    <w:rsid w:val="00181787"/>
    <w:rsid w:val="00181812"/>
    <w:rsid w:val="00184150"/>
    <w:rsid w:val="00186E3D"/>
    <w:rsid w:val="0018758B"/>
    <w:rsid w:val="001932C2"/>
    <w:rsid w:val="0019390F"/>
    <w:rsid w:val="001950ED"/>
    <w:rsid w:val="00196605"/>
    <w:rsid w:val="001A6C67"/>
    <w:rsid w:val="001A7203"/>
    <w:rsid w:val="001B4526"/>
    <w:rsid w:val="001B4FA3"/>
    <w:rsid w:val="001B5A16"/>
    <w:rsid w:val="001C357F"/>
    <w:rsid w:val="001C61B3"/>
    <w:rsid w:val="001D58AA"/>
    <w:rsid w:val="001D5BC5"/>
    <w:rsid w:val="001D73A6"/>
    <w:rsid w:val="001D79F0"/>
    <w:rsid w:val="001E056B"/>
    <w:rsid w:val="001E06A5"/>
    <w:rsid w:val="001E11F8"/>
    <w:rsid w:val="001E18B0"/>
    <w:rsid w:val="001E2513"/>
    <w:rsid w:val="001F2679"/>
    <w:rsid w:val="002002BC"/>
    <w:rsid w:val="00200C39"/>
    <w:rsid w:val="002013EC"/>
    <w:rsid w:val="002056A9"/>
    <w:rsid w:val="00205C42"/>
    <w:rsid w:val="00205EA6"/>
    <w:rsid w:val="0021029F"/>
    <w:rsid w:val="00214267"/>
    <w:rsid w:val="0021628D"/>
    <w:rsid w:val="00216605"/>
    <w:rsid w:val="00222DD1"/>
    <w:rsid w:val="00224B34"/>
    <w:rsid w:val="00225836"/>
    <w:rsid w:val="0023444D"/>
    <w:rsid w:val="0023578D"/>
    <w:rsid w:val="00241117"/>
    <w:rsid w:val="0024430B"/>
    <w:rsid w:val="00247FF1"/>
    <w:rsid w:val="00252494"/>
    <w:rsid w:val="002540E6"/>
    <w:rsid w:val="002542BA"/>
    <w:rsid w:val="002603C4"/>
    <w:rsid w:val="00260C49"/>
    <w:rsid w:val="00260C84"/>
    <w:rsid w:val="002610E7"/>
    <w:rsid w:val="0026111C"/>
    <w:rsid w:val="00261324"/>
    <w:rsid w:val="0026173B"/>
    <w:rsid w:val="00261B95"/>
    <w:rsid w:val="00262E8E"/>
    <w:rsid w:val="002651D4"/>
    <w:rsid w:val="00276D68"/>
    <w:rsid w:val="002826A0"/>
    <w:rsid w:val="00282884"/>
    <w:rsid w:val="002858CB"/>
    <w:rsid w:val="002877DF"/>
    <w:rsid w:val="00287C68"/>
    <w:rsid w:val="00291ECF"/>
    <w:rsid w:val="002949B8"/>
    <w:rsid w:val="00296715"/>
    <w:rsid w:val="00297AB0"/>
    <w:rsid w:val="002A1D49"/>
    <w:rsid w:val="002A2362"/>
    <w:rsid w:val="002A6442"/>
    <w:rsid w:val="002A67C3"/>
    <w:rsid w:val="002A753A"/>
    <w:rsid w:val="002B343A"/>
    <w:rsid w:val="002B73CF"/>
    <w:rsid w:val="002C0AF5"/>
    <w:rsid w:val="002C2A40"/>
    <w:rsid w:val="002D070E"/>
    <w:rsid w:val="002D33D1"/>
    <w:rsid w:val="002E1655"/>
    <w:rsid w:val="002E1EF2"/>
    <w:rsid w:val="002E2687"/>
    <w:rsid w:val="002E362A"/>
    <w:rsid w:val="002E40AD"/>
    <w:rsid w:val="002E6DEC"/>
    <w:rsid w:val="002F0658"/>
    <w:rsid w:val="002F3870"/>
    <w:rsid w:val="002F4AA0"/>
    <w:rsid w:val="002F5A89"/>
    <w:rsid w:val="002F6C2B"/>
    <w:rsid w:val="0030545B"/>
    <w:rsid w:val="00305DB0"/>
    <w:rsid w:val="00307A78"/>
    <w:rsid w:val="003125BC"/>
    <w:rsid w:val="00313102"/>
    <w:rsid w:val="00314EB9"/>
    <w:rsid w:val="00315912"/>
    <w:rsid w:val="00320D2F"/>
    <w:rsid w:val="00321059"/>
    <w:rsid w:val="00322F18"/>
    <w:rsid w:val="00326F53"/>
    <w:rsid w:val="00331116"/>
    <w:rsid w:val="00333AFA"/>
    <w:rsid w:val="00335887"/>
    <w:rsid w:val="00337273"/>
    <w:rsid w:val="00337CC8"/>
    <w:rsid w:val="00343234"/>
    <w:rsid w:val="003470F3"/>
    <w:rsid w:val="00355234"/>
    <w:rsid w:val="00355EF0"/>
    <w:rsid w:val="00364462"/>
    <w:rsid w:val="003660CA"/>
    <w:rsid w:val="003669CB"/>
    <w:rsid w:val="0036743A"/>
    <w:rsid w:val="003679BF"/>
    <w:rsid w:val="003758F3"/>
    <w:rsid w:val="00380299"/>
    <w:rsid w:val="0038239D"/>
    <w:rsid w:val="003825E0"/>
    <w:rsid w:val="00386748"/>
    <w:rsid w:val="00393BE4"/>
    <w:rsid w:val="00397751"/>
    <w:rsid w:val="003A0CAD"/>
    <w:rsid w:val="003A577F"/>
    <w:rsid w:val="003A5AE8"/>
    <w:rsid w:val="003A60B4"/>
    <w:rsid w:val="003B0E49"/>
    <w:rsid w:val="003B3CED"/>
    <w:rsid w:val="003B73B4"/>
    <w:rsid w:val="003C110C"/>
    <w:rsid w:val="003C6D61"/>
    <w:rsid w:val="003D19B8"/>
    <w:rsid w:val="003D2F69"/>
    <w:rsid w:val="003E0FE0"/>
    <w:rsid w:val="003E25BD"/>
    <w:rsid w:val="003E3FDA"/>
    <w:rsid w:val="003E42E9"/>
    <w:rsid w:val="003E6940"/>
    <w:rsid w:val="003F2D60"/>
    <w:rsid w:val="003F3552"/>
    <w:rsid w:val="003F42B7"/>
    <w:rsid w:val="003F47C6"/>
    <w:rsid w:val="003F4B04"/>
    <w:rsid w:val="003F718C"/>
    <w:rsid w:val="00404033"/>
    <w:rsid w:val="00411685"/>
    <w:rsid w:val="00411E2A"/>
    <w:rsid w:val="00413E7C"/>
    <w:rsid w:val="00417D01"/>
    <w:rsid w:val="0042271E"/>
    <w:rsid w:val="0042364C"/>
    <w:rsid w:val="00423850"/>
    <w:rsid w:val="00424A03"/>
    <w:rsid w:val="00427D26"/>
    <w:rsid w:val="0043000F"/>
    <w:rsid w:val="00437F73"/>
    <w:rsid w:val="00444D9B"/>
    <w:rsid w:val="00444EB8"/>
    <w:rsid w:val="004475F2"/>
    <w:rsid w:val="00450B89"/>
    <w:rsid w:val="00450DCA"/>
    <w:rsid w:val="004536BB"/>
    <w:rsid w:val="00456866"/>
    <w:rsid w:val="00457732"/>
    <w:rsid w:val="00457DA9"/>
    <w:rsid w:val="004643AB"/>
    <w:rsid w:val="004667B4"/>
    <w:rsid w:val="0046768F"/>
    <w:rsid w:val="00467E63"/>
    <w:rsid w:val="00471BE1"/>
    <w:rsid w:val="0047332C"/>
    <w:rsid w:val="00475108"/>
    <w:rsid w:val="0047578D"/>
    <w:rsid w:val="0048320B"/>
    <w:rsid w:val="004879E7"/>
    <w:rsid w:val="004945A8"/>
    <w:rsid w:val="0049569B"/>
    <w:rsid w:val="00496C60"/>
    <w:rsid w:val="0049719A"/>
    <w:rsid w:val="004A4EB8"/>
    <w:rsid w:val="004A6548"/>
    <w:rsid w:val="004B1448"/>
    <w:rsid w:val="004B3966"/>
    <w:rsid w:val="004B3B33"/>
    <w:rsid w:val="004B5A99"/>
    <w:rsid w:val="004C4BAA"/>
    <w:rsid w:val="004C693B"/>
    <w:rsid w:val="004C7325"/>
    <w:rsid w:val="004D31FF"/>
    <w:rsid w:val="004D79A6"/>
    <w:rsid w:val="004E1EFE"/>
    <w:rsid w:val="004E3337"/>
    <w:rsid w:val="004E6544"/>
    <w:rsid w:val="004F172F"/>
    <w:rsid w:val="004F5F30"/>
    <w:rsid w:val="0050259D"/>
    <w:rsid w:val="0050747D"/>
    <w:rsid w:val="00510E2E"/>
    <w:rsid w:val="00514DF8"/>
    <w:rsid w:val="0051515A"/>
    <w:rsid w:val="005177AF"/>
    <w:rsid w:val="00521DD3"/>
    <w:rsid w:val="005265A0"/>
    <w:rsid w:val="005327E8"/>
    <w:rsid w:val="00545105"/>
    <w:rsid w:val="00546207"/>
    <w:rsid w:val="005479B0"/>
    <w:rsid w:val="00551D18"/>
    <w:rsid w:val="00551EAA"/>
    <w:rsid w:val="00552322"/>
    <w:rsid w:val="00553355"/>
    <w:rsid w:val="00554643"/>
    <w:rsid w:val="00555502"/>
    <w:rsid w:val="00557733"/>
    <w:rsid w:val="0056538C"/>
    <w:rsid w:val="005704E2"/>
    <w:rsid w:val="00571131"/>
    <w:rsid w:val="005755BA"/>
    <w:rsid w:val="00576B09"/>
    <w:rsid w:val="00587CB2"/>
    <w:rsid w:val="00595564"/>
    <w:rsid w:val="00597EDF"/>
    <w:rsid w:val="005A70E0"/>
    <w:rsid w:val="005A72AA"/>
    <w:rsid w:val="005B111D"/>
    <w:rsid w:val="005B2CBF"/>
    <w:rsid w:val="005B5283"/>
    <w:rsid w:val="005B52AE"/>
    <w:rsid w:val="005B68B7"/>
    <w:rsid w:val="005B699D"/>
    <w:rsid w:val="005B7C5D"/>
    <w:rsid w:val="005C0CEF"/>
    <w:rsid w:val="005C70D6"/>
    <w:rsid w:val="005D1B1E"/>
    <w:rsid w:val="005D45EE"/>
    <w:rsid w:val="005D65DF"/>
    <w:rsid w:val="005D7E8A"/>
    <w:rsid w:val="005E18C4"/>
    <w:rsid w:val="005F2F7B"/>
    <w:rsid w:val="0060177F"/>
    <w:rsid w:val="00601CC4"/>
    <w:rsid w:val="00601F39"/>
    <w:rsid w:val="00606D55"/>
    <w:rsid w:val="00622AA2"/>
    <w:rsid w:val="00626E67"/>
    <w:rsid w:val="006274C7"/>
    <w:rsid w:val="00634FEE"/>
    <w:rsid w:val="0063592B"/>
    <w:rsid w:val="00635EDD"/>
    <w:rsid w:val="00636C4D"/>
    <w:rsid w:val="00642837"/>
    <w:rsid w:val="00645DAD"/>
    <w:rsid w:val="00646E49"/>
    <w:rsid w:val="006513EE"/>
    <w:rsid w:val="006526B5"/>
    <w:rsid w:val="00652C13"/>
    <w:rsid w:val="006545EC"/>
    <w:rsid w:val="00654EED"/>
    <w:rsid w:val="006628D5"/>
    <w:rsid w:val="0066354A"/>
    <w:rsid w:val="00663D3E"/>
    <w:rsid w:val="00666CDD"/>
    <w:rsid w:val="00667433"/>
    <w:rsid w:val="0067224B"/>
    <w:rsid w:val="00672ADC"/>
    <w:rsid w:val="006746B5"/>
    <w:rsid w:val="006770D2"/>
    <w:rsid w:val="0068060A"/>
    <w:rsid w:val="00684F81"/>
    <w:rsid w:val="00694D78"/>
    <w:rsid w:val="00695624"/>
    <w:rsid w:val="00696F34"/>
    <w:rsid w:val="006A12DF"/>
    <w:rsid w:val="006A4D59"/>
    <w:rsid w:val="006A5DAB"/>
    <w:rsid w:val="006B297A"/>
    <w:rsid w:val="006B4D52"/>
    <w:rsid w:val="006B543A"/>
    <w:rsid w:val="006B5991"/>
    <w:rsid w:val="006B7F8C"/>
    <w:rsid w:val="006C1225"/>
    <w:rsid w:val="006C308A"/>
    <w:rsid w:val="006C5280"/>
    <w:rsid w:val="006C5F2A"/>
    <w:rsid w:val="006C781B"/>
    <w:rsid w:val="006D26C2"/>
    <w:rsid w:val="006D45B7"/>
    <w:rsid w:val="006D5126"/>
    <w:rsid w:val="006D603B"/>
    <w:rsid w:val="006D78FF"/>
    <w:rsid w:val="006E06D7"/>
    <w:rsid w:val="006E1529"/>
    <w:rsid w:val="006E3CED"/>
    <w:rsid w:val="006F2472"/>
    <w:rsid w:val="00703046"/>
    <w:rsid w:val="00703757"/>
    <w:rsid w:val="00703B64"/>
    <w:rsid w:val="007106BE"/>
    <w:rsid w:val="00711934"/>
    <w:rsid w:val="00714875"/>
    <w:rsid w:val="0071502A"/>
    <w:rsid w:val="00717F68"/>
    <w:rsid w:val="00721265"/>
    <w:rsid w:val="00723262"/>
    <w:rsid w:val="00724AA2"/>
    <w:rsid w:val="00727EEB"/>
    <w:rsid w:val="0073240D"/>
    <w:rsid w:val="00733A5F"/>
    <w:rsid w:val="007365FD"/>
    <w:rsid w:val="00740C19"/>
    <w:rsid w:val="0074370D"/>
    <w:rsid w:val="0074534C"/>
    <w:rsid w:val="00745567"/>
    <w:rsid w:val="00745E0B"/>
    <w:rsid w:val="00747A65"/>
    <w:rsid w:val="00750BD8"/>
    <w:rsid w:val="007559F8"/>
    <w:rsid w:val="00756061"/>
    <w:rsid w:val="007572BC"/>
    <w:rsid w:val="00761549"/>
    <w:rsid w:val="00764450"/>
    <w:rsid w:val="0076591C"/>
    <w:rsid w:val="00770534"/>
    <w:rsid w:val="00776906"/>
    <w:rsid w:val="007843AA"/>
    <w:rsid w:val="00786CEC"/>
    <w:rsid w:val="00790C06"/>
    <w:rsid w:val="00790DA6"/>
    <w:rsid w:val="0079472D"/>
    <w:rsid w:val="00797775"/>
    <w:rsid w:val="007A1B38"/>
    <w:rsid w:val="007A5552"/>
    <w:rsid w:val="007B3C24"/>
    <w:rsid w:val="007C18E3"/>
    <w:rsid w:val="007C1C8A"/>
    <w:rsid w:val="007D306D"/>
    <w:rsid w:val="007D3976"/>
    <w:rsid w:val="007D58F2"/>
    <w:rsid w:val="007D61C6"/>
    <w:rsid w:val="007E14E7"/>
    <w:rsid w:val="007E42C3"/>
    <w:rsid w:val="007E48CF"/>
    <w:rsid w:val="007E49FA"/>
    <w:rsid w:val="007E51D7"/>
    <w:rsid w:val="007E6361"/>
    <w:rsid w:val="007F0095"/>
    <w:rsid w:val="007F231B"/>
    <w:rsid w:val="007F3F7C"/>
    <w:rsid w:val="0080143D"/>
    <w:rsid w:val="008014D0"/>
    <w:rsid w:val="008015E3"/>
    <w:rsid w:val="00802BEB"/>
    <w:rsid w:val="00803177"/>
    <w:rsid w:val="00810538"/>
    <w:rsid w:val="0081249A"/>
    <w:rsid w:val="00816B57"/>
    <w:rsid w:val="00823C5B"/>
    <w:rsid w:val="008243EB"/>
    <w:rsid w:val="008264C3"/>
    <w:rsid w:val="00826D9E"/>
    <w:rsid w:val="00830C36"/>
    <w:rsid w:val="00831C04"/>
    <w:rsid w:val="00832401"/>
    <w:rsid w:val="00833DE9"/>
    <w:rsid w:val="00835CC4"/>
    <w:rsid w:val="008439C5"/>
    <w:rsid w:val="00845BFD"/>
    <w:rsid w:val="00846FC7"/>
    <w:rsid w:val="00850ACF"/>
    <w:rsid w:val="008521D0"/>
    <w:rsid w:val="00852389"/>
    <w:rsid w:val="008524DA"/>
    <w:rsid w:val="008601E4"/>
    <w:rsid w:val="00860605"/>
    <w:rsid w:val="0086463A"/>
    <w:rsid w:val="008727EB"/>
    <w:rsid w:val="008738B5"/>
    <w:rsid w:val="0087397D"/>
    <w:rsid w:val="008767D2"/>
    <w:rsid w:val="00881F17"/>
    <w:rsid w:val="00884A3F"/>
    <w:rsid w:val="008863BD"/>
    <w:rsid w:val="0088795D"/>
    <w:rsid w:val="00895400"/>
    <w:rsid w:val="00896EAD"/>
    <w:rsid w:val="00897439"/>
    <w:rsid w:val="00897EED"/>
    <w:rsid w:val="008A014D"/>
    <w:rsid w:val="008A0950"/>
    <w:rsid w:val="008A3650"/>
    <w:rsid w:val="008A4A8B"/>
    <w:rsid w:val="008A5893"/>
    <w:rsid w:val="008A765C"/>
    <w:rsid w:val="008B16DE"/>
    <w:rsid w:val="008B289B"/>
    <w:rsid w:val="008B72DB"/>
    <w:rsid w:val="008C35A0"/>
    <w:rsid w:val="008C7F7A"/>
    <w:rsid w:val="008D190B"/>
    <w:rsid w:val="008D4EBC"/>
    <w:rsid w:val="008D63F0"/>
    <w:rsid w:val="008E4E65"/>
    <w:rsid w:val="008E56CF"/>
    <w:rsid w:val="008E7B90"/>
    <w:rsid w:val="008F1D0B"/>
    <w:rsid w:val="008F572F"/>
    <w:rsid w:val="008F7104"/>
    <w:rsid w:val="00900B47"/>
    <w:rsid w:val="009026D6"/>
    <w:rsid w:val="0090727F"/>
    <w:rsid w:val="0091111C"/>
    <w:rsid w:val="00913EF9"/>
    <w:rsid w:val="00915B78"/>
    <w:rsid w:val="00916CAF"/>
    <w:rsid w:val="009213A2"/>
    <w:rsid w:val="00921EC5"/>
    <w:rsid w:val="00922FEB"/>
    <w:rsid w:val="00930962"/>
    <w:rsid w:val="00931BA7"/>
    <w:rsid w:val="00931C08"/>
    <w:rsid w:val="00933F22"/>
    <w:rsid w:val="00934AC8"/>
    <w:rsid w:val="00936C13"/>
    <w:rsid w:val="00940113"/>
    <w:rsid w:val="00941BA3"/>
    <w:rsid w:val="00942496"/>
    <w:rsid w:val="0094286B"/>
    <w:rsid w:val="00943969"/>
    <w:rsid w:val="0094586B"/>
    <w:rsid w:val="00945A9D"/>
    <w:rsid w:val="0095034B"/>
    <w:rsid w:val="00950588"/>
    <w:rsid w:val="00953666"/>
    <w:rsid w:val="00954444"/>
    <w:rsid w:val="009547CC"/>
    <w:rsid w:val="00954A85"/>
    <w:rsid w:val="009577DB"/>
    <w:rsid w:val="00961FED"/>
    <w:rsid w:val="009642FE"/>
    <w:rsid w:val="009644B6"/>
    <w:rsid w:val="009753F5"/>
    <w:rsid w:val="00975716"/>
    <w:rsid w:val="0097754E"/>
    <w:rsid w:val="00982952"/>
    <w:rsid w:val="00986291"/>
    <w:rsid w:val="00990AAB"/>
    <w:rsid w:val="0099513A"/>
    <w:rsid w:val="00997158"/>
    <w:rsid w:val="00997523"/>
    <w:rsid w:val="009A0EE6"/>
    <w:rsid w:val="009A3C3E"/>
    <w:rsid w:val="009A3D81"/>
    <w:rsid w:val="009B2551"/>
    <w:rsid w:val="009B286B"/>
    <w:rsid w:val="009B4B8C"/>
    <w:rsid w:val="009B693C"/>
    <w:rsid w:val="009B7444"/>
    <w:rsid w:val="009C3634"/>
    <w:rsid w:val="009C3CF9"/>
    <w:rsid w:val="009D1088"/>
    <w:rsid w:val="009D206C"/>
    <w:rsid w:val="009D4DB0"/>
    <w:rsid w:val="009D594E"/>
    <w:rsid w:val="009D5A35"/>
    <w:rsid w:val="009D7715"/>
    <w:rsid w:val="009D7DD8"/>
    <w:rsid w:val="009D7EB6"/>
    <w:rsid w:val="009E0075"/>
    <w:rsid w:val="009E562E"/>
    <w:rsid w:val="009F326F"/>
    <w:rsid w:val="009F4ECE"/>
    <w:rsid w:val="009F5BCC"/>
    <w:rsid w:val="00A00BD2"/>
    <w:rsid w:val="00A16015"/>
    <w:rsid w:val="00A20671"/>
    <w:rsid w:val="00A220ED"/>
    <w:rsid w:val="00A23F5A"/>
    <w:rsid w:val="00A256BD"/>
    <w:rsid w:val="00A279A3"/>
    <w:rsid w:val="00A32150"/>
    <w:rsid w:val="00A33E5F"/>
    <w:rsid w:val="00A37C13"/>
    <w:rsid w:val="00A43DAF"/>
    <w:rsid w:val="00A444E3"/>
    <w:rsid w:val="00A55534"/>
    <w:rsid w:val="00A55B8D"/>
    <w:rsid w:val="00A57FFD"/>
    <w:rsid w:val="00A601A0"/>
    <w:rsid w:val="00A61192"/>
    <w:rsid w:val="00A622E3"/>
    <w:rsid w:val="00A63194"/>
    <w:rsid w:val="00A6337A"/>
    <w:rsid w:val="00A703C1"/>
    <w:rsid w:val="00A72789"/>
    <w:rsid w:val="00A74BD1"/>
    <w:rsid w:val="00A81072"/>
    <w:rsid w:val="00A879D0"/>
    <w:rsid w:val="00A948DA"/>
    <w:rsid w:val="00A95361"/>
    <w:rsid w:val="00AA048C"/>
    <w:rsid w:val="00AA0D0E"/>
    <w:rsid w:val="00AA2184"/>
    <w:rsid w:val="00AA3C13"/>
    <w:rsid w:val="00AB1302"/>
    <w:rsid w:val="00AB2399"/>
    <w:rsid w:val="00AB403B"/>
    <w:rsid w:val="00AB4A95"/>
    <w:rsid w:val="00AB6CA1"/>
    <w:rsid w:val="00AC069A"/>
    <w:rsid w:val="00AC3074"/>
    <w:rsid w:val="00AC5353"/>
    <w:rsid w:val="00AC78E2"/>
    <w:rsid w:val="00AC7EB3"/>
    <w:rsid w:val="00AD2247"/>
    <w:rsid w:val="00AD42F2"/>
    <w:rsid w:val="00AD51AF"/>
    <w:rsid w:val="00AD5FE8"/>
    <w:rsid w:val="00AE0AB5"/>
    <w:rsid w:val="00AE4B4C"/>
    <w:rsid w:val="00AF6325"/>
    <w:rsid w:val="00B009D4"/>
    <w:rsid w:val="00B03B15"/>
    <w:rsid w:val="00B0630E"/>
    <w:rsid w:val="00B12A15"/>
    <w:rsid w:val="00B1393D"/>
    <w:rsid w:val="00B13FE2"/>
    <w:rsid w:val="00B15F82"/>
    <w:rsid w:val="00B167BA"/>
    <w:rsid w:val="00B26E26"/>
    <w:rsid w:val="00B273AF"/>
    <w:rsid w:val="00B30127"/>
    <w:rsid w:val="00B30560"/>
    <w:rsid w:val="00B32B70"/>
    <w:rsid w:val="00B337CA"/>
    <w:rsid w:val="00B3391C"/>
    <w:rsid w:val="00B37960"/>
    <w:rsid w:val="00B379E5"/>
    <w:rsid w:val="00B541E0"/>
    <w:rsid w:val="00B568BF"/>
    <w:rsid w:val="00B60B18"/>
    <w:rsid w:val="00B62055"/>
    <w:rsid w:val="00B63A60"/>
    <w:rsid w:val="00B708FD"/>
    <w:rsid w:val="00B72E14"/>
    <w:rsid w:val="00B73491"/>
    <w:rsid w:val="00B74067"/>
    <w:rsid w:val="00B74978"/>
    <w:rsid w:val="00B75C1C"/>
    <w:rsid w:val="00B7621A"/>
    <w:rsid w:val="00B77B13"/>
    <w:rsid w:val="00B80976"/>
    <w:rsid w:val="00B85616"/>
    <w:rsid w:val="00B86820"/>
    <w:rsid w:val="00B91064"/>
    <w:rsid w:val="00B92AC9"/>
    <w:rsid w:val="00B936D5"/>
    <w:rsid w:val="00B96520"/>
    <w:rsid w:val="00B968BC"/>
    <w:rsid w:val="00B97384"/>
    <w:rsid w:val="00BA02D7"/>
    <w:rsid w:val="00BA0AEB"/>
    <w:rsid w:val="00BA29D3"/>
    <w:rsid w:val="00BA43A0"/>
    <w:rsid w:val="00BA4913"/>
    <w:rsid w:val="00BA4B03"/>
    <w:rsid w:val="00BA4B62"/>
    <w:rsid w:val="00BA6C1A"/>
    <w:rsid w:val="00BB199D"/>
    <w:rsid w:val="00BB19E6"/>
    <w:rsid w:val="00BB2122"/>
    <w:rsid w:val="00BB38E2"/>
    <w:rsid w:val="00BB6C75"/>
    <w:rsid w:val="00BB753C"/>
    <w:rsid w:val="00BC0879"/>
    <w:rsid w:val="00BC1E1C"/>
    <w:rsid w:val="00BC4798"/>
    <w:rsid w:val="00BC58F1"/>
    <w:rsid w:val="00BC6BA4"/>
    <w:rsid w:val="00BC7D1F"/>
    <w:rsid w:val="00BC7FCB"/>
    <w:rsid w:val="00BD1D00"/>
    <w:rsid w:val="00BD5459"/>
    <w:rsid w:val="00BD5EDA"/>
    <w:rsid w:val="00BD72AA"/>
    <w:rsid w:val="00BE0A14"/>
    <w:rsid w:val="00BE1969"/>
    <w:rsid w:val="00BE34B8"/>
    <w:rsid w:val="00BE378E"/>
    <w:rsid w:val="00BE3FBA"/>
    <w:rsid w:val="00BE5E9A"/>
    <w:rsid w:val="00BE7E36"/>
    <w:rsid w:val="00BF1888"/>
    <w:rsid w:val="00BF21B1"/>
    <w:rsid w:val="00BF7D1C"/>
    <w:rsid w:val="00C05F27"/>
    <w:rsid w:val="00C0766B"/>
    <w:rsid w:val="00C10FC1"/>
    <w:rsid w:val="00C12CB4"/>
    <w:rsid w:val="00C17A2B"/>
    <w:rsid w:val="00C24251"/>
    <w:rsid w:val="00C2532E"/>
    <w:rsid w:val="00C31DDC"/>
    <w:rsid w:val="00C40CFD"/>
    <w:rsid w:val="00C42E38"/>
    <w:rsid w:val="00C44DE1"/>
    <w:rsid w:val="00C51DF4"/>
    <w:rsid w:val="00C523DF"/>
    <w:rsid w:val="00C53724"/>
    <w:rsid w:val="00C63903"/>
    <w:rsid w:val="00C742D3"/>
    <w:rsid w:val="00C75A94"/>
    <w:rsid w:val="00C77EAC"/>
    <w:rsid w:val="00C80F0B"/>
    <w:rsid w:val="00C81437"/>
    <w:rsid w:val="00C81505"/>
    <w:rsid w:val="00C82B1B"/>
    <w:rsid w:val="00C84F23"/>
    <w:rsid w:val="00C85677"/>
    <w:rsid w:val="00C85C0A"/>
    <w:rsid w:val="00C865E4"/>
    <w:rsid w:val="00C86618"/>
    <w:rsid w:val="00C87E22"/>
    <w:rsid w:val="00C921B1"/>
    <w:rsid w:val="00C922EB"/>
    <w:rsid w:val="00C93A83"/>
    <w:rsid w:val="00C94657"/>
    <w:rsid w:val="00C95036"/>
    <w:rsid w:val="00C96B91"/>
    <w:rsid w:val="00CA0A58"/>
    <w:rsid w:val="00CA0DE5"/>
    <w:rsid w:val="00CA3878"/>
    <w:rsid w:val="00CA58E0"/>
    <w:rsid w:val="00CA5DF4"/>
    <w:rsid w:val="00CA65D9"/>
    <w:rsid w:val="00CA6F14"/>
    <w:rsid w:val="00CA73AF"/>
    <w:rsid w:val="00CB1507"/>
    <w:rsid w:val="00CB3DF4"/>
    <w:rsid w:val="00CB47B7"/>
    <w:rsid w:val="00CB685C"/>
    <w:rsid w:val="00CC108A"/>
    <w:rsid w:val="00CC6EAA"/>
    <w:rsid w:val="00CD077C"/>
    <w:rsid w:val="00CD56D8"/>
    <w:rsid w:val="00CE3A3A"/>
    <w:rsid w:val="00CE3C6A"/>
    <w:rsid w:val="00CE475C"/>
    <w:rsid w:val="00CE48DF"/>
    <w:rsid w:val="00CE5B8C"/>
    <w:rsid w:val="00CF3E2F"/>
    <w:rsid w:val="00D10183"/>
    <w:rsid w:val="00D12FBC"/>
    <w:rsid w:val="00D15A29"/>
    <w:rsid w:val="00D15DC4"/>
    <w:rsid w:val="00D20291"/>
    <w:rsid w:val="00D24B28"/>
    <w:rsid w:val="00D25DC2"/>
    <w:rsid w:val="00D41F32"/>
    <w:rsid w:val="00D42427"/>
    <w:rsid w:val="00D44161"/>
    <w:rsid w:val="00D44E3D"/>
    <w:rsid w:val="00D451FF"/>
    <w:rsid w:val="00D57056"/>
    <w:rsid w:val="00D61330"/>
    <w:rsid w:val="00D65B13"/>
    <w:rsid w:val="00D71DE6"/>
    <w:rsid w:val="00D71E04"/>
    <w:rsid w:val="00D73449"/>
    <w:rsid w:val="00D7484C"/>
    <w:rsid w:val="00D770F0"/>
    <w:rsid w:val="00D808C6"/>
    <w:rsid w:val="00D81ED4"/>
    <w:rsid w:val="00D85126"/>
    <w:rsid w:val="00D851CE"/>
    <w:rsid w:val="00D86739"/>
    <w:rsid w:val="00D8691F"/>
    <w:rsid w:val="00D9115D"/>
    <w:rsid w:val="00D9185B"/>
    <w:rsid w:val="00D91A3A"/>
    <w:rsid w:val="00DA1F23"/>
    <w:rsid w:val="00DA369D"/>
    <w:rsid w:val="00DA4A93"/>
    <w:rsid w:val="00DA4B08"/>
    <w:rsid w:val="00DA5543"/>
    <w:rsid w:val="00DA694C"/>
    <w:rsid w:val="00DA6D9C"/>
    <w:rsid w:val="00DB1AC0"/>
    <w:rsid w:val="00DB76A9"/>
    <w:rsid w:val="00DB7F9F"/>
    <w:rsid w:val="00DC5F42"/>
    <w:rsid w:val="00DD2735"/>
    <w:rsid w:val="00DD6AD7"/>
    <w:rsid w:val="00DE15A0"/>
    <w:rsid w:val="00DE4B86"/>
    <w:rsid w:val="00DF07E1"/>
    <w:rsid w:val="00DF6912"/>
    <w:rsid w:val="00DF7B13"/>
    <w:rsid w:val="00E0072E"/>
    <w:rsid w:val="00E00A0C"/>
    <w:rsid w:val="00E0185A"/>
    <w:rsid w:val="00E101D8"/>
    <w:rsid w:val="00E1091E"/>
    <w:rsid w:val="00E1107C"/>
    <w:rsid w:val="00E17AA9"/>
    <w:rsid w:val="00E21B51"/>
    <w:rsid w:val="00E23A18"/>
    <w:rsid w:val="00E26ABD"/>
    <w:rsid w:val="00E26D42"/>
    <w:rsid w:val="00E30446"/>
    <w:rsid w:val="00E3225B"/>
    <w:rsid w:val="00E33393"/>
    <w:rsid w:val="00E33865"/>
    <w:rsid w:val="00E35E5A"/>
    <w:rsid w:val="00E422B9"/>
    <w:rsid w:val="00E5193B"/>
    <w:rsid w:val="00E5395A"/>
    <w:rsid w:val="00E555BE"/>
    <w:rsid w:val="00E6030A"/>
    <w:rsid w:val="00E622E8"/>
    <w:rsid w:val="00E62741"/>
    <w:rsid w:val="00E671E2"/>
    <w:rsid w:val="00E67FD7"/>
    <w:rsid w:val="00E74A9D"/>
    <w:rsid w:val="00E74E1B"/>
    <w:rsid w:val="00E76EA6"/>
    <w:rsid w:val="00E854BD"/>
    <w:rsid w:val="00E9237A"/>
    <w:rsid w:val="00E92F4B"/>
    <w:rsid w:val="00E95FB3"/>
    <w:rsid w:val="00E97D8B"/>
    <w:rsid w:val="00EA156F"/>
    <w:rsid w:val="00EA4ADE"/>
    <w:rsid w:val="00EA6B9F"/>
    <w:rsid w:val="00EA796D"/>
    <w:rsid w:val="00EB3495"/>
    <w:rsid w:val="00EB59DB"/>
    <w:rsid w:val="00EB609E"/>
    <w:rsid w:val="00EB626F"/>
    <w:rsid w:val="00EC0EC8"/>
    <w:rsid w:val="00EC6B1D"/>
    <w:rsid w:val="00EC7207"/>
    <w:rsid w:val="00ED1486"/>
    <w:rsid w:val="00ED5F79"/>
    <w:rsid w:val="00EE1B89"/>
    <w:rsid w:val="00EE1F29"/>
    <w:rsid w:val="00EE43D1"/>
    <w:rsid w:val="00EE5C6F"/>
    <w:rsid w:val="00EE6D34"/>
    <w:rsid w:val="00EE747F"/>
    <w:rsid w:val="00EE786A"/>
    <w:rsid w:val="00EF2ABF"/>
    <w:rsid w:val="00EF3DEB"/>
    <w:rsid w:val="00EF79FE"/>
    <w:rsid w:val="00EF7D90"/>
    <w:rsid w:val="00F02B97"/>
    <w:rsid w:val="00F03196"/>
    <w:rsid w:val="00F03E23"/>
    <w:rsid w:val="00F06211"/>
    <w:rsid w:val="00F06C26"/>
    <w:rsid w:val="00F06DE6"/>
    <w:rsid w:val="00F126BD"/>
    <w:rsid w:val="00F137F5"/>
    <w:rsid w:val="00F13DB3"/>
    <w:rsid w:val="00F16B04"/>
    <w:rsid w:val="00F16DC4"/>
    <w:rsid w:val="00F24BF3"/>
    <w:rsid w:val="00F25094"/>
    <w:rsid w:val="00F31940"/>
    <w:rsid w:val="00F41053"/>
    <w:rsid w:val="00F51460"/>
    <w:rsid w:val="00F565D7"/>
    <w:rsid w:val="00F608A0"/>
    <w:rsid w:val="00F60D5D"/>
    <w:rsid w:val="00F614F9"/>
    <w:rsid w:val="00F615B5"/>
    <w:rsid w:val="00F61679"/>
    <w:rsid w:val="00F62B24"/>
    <w:rsid w:val="00F63A6E"/>
    <w:rsid w:val="00F65A02"/>
    <w:rsid w:val="00F701A1"/>
    <w:rsid w:val="00F7067B"/>
    <w:rsid w:val="00F71517"/>
    <w:rsid w:val="00F734BB"/>
    <w:rsid w:val="00F75CA3"/>
    <w:rsid w:val="00F870A7"/>
    <w:rsid w:val="00F905BB"/>
    <w:rsid w:val="00F93083"/>
    <w:rsid w:val="00F93935"/>
    <w:rsid w:val="00F97403"/>
    <w:rsid w:val="00F97ABA"/>
    <w:rsid w:val="00FA3B25"/>
    <w:rsid w:val="00FA3E9C"/>
    <w:rsid w:val="00FB2636"/>
    <w:rsid w:val="00FB5D71"/>
    <w:rsid w:val="00FB7C0E"/>
    <w:rsid w:val="00FC1965"/>
    <w:rsid w:val="00FC406F"/>
    <w:rsid w:val="00FC6CA5"/>
    <w:rsid w:val="00FD1FEC"/>
    <w:rsid w:val="00FD2743"/>
    <w:rsid w:val="00FD3DF4"/>
    <w:rsid w:val="00FE1D42"/>
    <w:rsid w:val="00FE5902"/>
    <w:rsid w:val="01165E05"/>
    <w:rsid w:val="015F3BBC"/>
    <w:rsid w:val="01BDD3FB"/>
    <w:rsid w:val="0220A97A"/>
    <w:rsid w:val="02509C54"/>
    <w:rsid w:val="02FBA6B8"/>
    <w:rsid w:val="031DFBB9"/>
    <w:rsid w:val="036FA94C"/>
    <w:rsid w:val="03D6631E"/>
    <w:rsid w:val="051FF8E7"/>
    <w:rsid w:val="056E5B0B"/>
    <w:rsid w:val="076F48C3"/>
    <w:rsid w:val="07B11204"/>
    <w:rsid w:val="0836969C"/>
    <w:rsid w:val="088EF53F"/>
    <w:rsid w:val="0996BE5A"/>
    <w:rsid w:val="0A08B2CB"/>
    <w:rsid w:val="0B6CA3C7"/>
    <w:rsid w:val="0C32358B"/>
    <w:rsid w:val="0CF8F112"/>
    <w:rsid w:val="0D5CF5F4"/>
    <w:rsid w:val="0DB9386A"/>
    <w:rsid w:val="0DC9A32D"/>
    <w:rsid w:val="0DF85E97"/>
    <w:rsid w:val="0E73BA37"/>
    <w:rsid w:val="0FD4DE14"/>
    <w:rsid w:val="1027768A"/>
    <w:rsid w:val="11345E10"/>
    <w:rsid w:val="11F24BCA"/>
    <w:rsid w:val="128521A9"/>
    <w:rsid w:val="139653D1"/>
    <w:rsid w:val="13B1F9EB"/>
    <w:rsid w:val="13F11722"/>
    <w:rsid w:val="14220077"/>
    <w:rsid w:val="14CDC4D5"/>
    <w:rsid w:val="160B1924"/>
    <w:rsid w:val="165C9B4F"/>
    <w:rsid w:val="166031E7"/>
    <w:rsid w:val="16F44688"/>
    <w:rsid w:val="181004B7"/>
    <w:rsid w:val="198C3409"/>
    <w:rsid w:val="19A168C9"/>
    <w:rsid w:val="19ABD6BF"/>
    <w:rsid w:val="19BE7357"/>
    <w:rsid w:val="19E9A04F"/>
    <w:rsid w:val="1B755D9E"/>
    <w:rsid w:val="1C128505"/>
    <w:rsid w:val="1CCF0429"/>
    <w:rsid w:val="1D80E523"/>
    <w:rsid w:val="1E3E75CC"/>
    <w:rsid w:val="1E3E7EF4"/>
    <w:rsid w:val="1E586196"/>
    <w:rsid w:val="1FFE9781"/>
    <w:rsid w:val="201855D8"/>
    <w:rsid w:val="2214F381"/>
    <w:rsid w:val="22854AB9"/>
    <w:rsid w:val="234385B2"/>
    <w:rsid w:val="23D4EC2E"/>
    <w:rsid w:val="24021C81"/>
    <w:rsid w:val="2541C8AF"/>
    <w:rsid w:val="257886A8"/>
    <w:rsid w:val="262B4DA2"/>
    <w:rsid w:val="26424AF0"/>
    <w:rsid w:val="2765E01B"/>
    <w:rsid w:val="27737BF3"/>
    <w:rsid w:val="27D4FEDB"/>
    <w:rsid w:val="27F2BF9F"/>
    <w:rsid w:val="2A0A7E48"/>
    <w:rsid w:val="2A4CCB93"/>
    <w:rsid w:val="2BCBCE00"/>
    <w:rsid w:val="2C169052"/>
    <w:rsid w:val="2C3B333E"/>
    <w:rsid w:val="2C642A75"/>
    <w:rsid w:val="2E1768C4"/>
    <w:rsid w:val="2E6A0C75"/>
    <w:rsid w:val="302DB054"/>
    <w:rsid w:val="30877887"/>
    <w:rsid w:val="309F231E"/>
    <w:rsid w:val="30FB7000"/>
    <w:rsid w:val="31659539"/>
    <w:rsid w:val="3199CEDB"/>
    <w:rsid w:val="324DDED1"/>
    <w:rsid w:val="34A2DE84"/>
    <w:rsid w:val="3584E81B"/>
    <w:rsid w:val="35B07005"/>
    <w:rsid w:val="35C6DC95"/>
    <w:rsid w:val="3762ACF6"/>
    <w:rsid w:val="37E16FB2"/>
    <w:rsid w:val="380AD6C7"/>
    <w:rsid w:val="39B96996"/>
    <w:rsid w:val="39C9CC69"/>
    <w:rsid w:val="3A016C75"/>
    <w:rsid w:val="3A1C5BDB"/>
    <w:rsid w:val="3A6E5B33"/>
    <w:rsid w:val="3A87360B"/>
    <w:rsid w:val="3CD24D9D"/>
    <w:rsid w:val="3D3875BF"/>
    <w:rsid w:val="3DB1F214"/>
    <w:rsid w:val="3E8E43E8"/>
    <w:rsid w:val="3EEEAA87"/>
    <w:rsid w:val="3F9C07B0"/>
    <w:rsid w:val="400A937B"/>
    <w:rsid w:val="405183A3"/>
    <w:rsid w:val="42EBAC50"/>
    <w:rsid w:val="435EE8CB"/>
    <w:rsid w:val="436A6BDF"/>
    <w:rsid w:val="4410B463"/>
    <w:rsid w:val="44661B5D"/>
    <w:rsid w:val="44A7171C"/>
    <w:rsid w:val="4587E71B"/>
    <w:rsid w:val="46F5E182"/>
    <w:rsid w:val="4742A3FA"/>
    <w:rsid w:val="482CC5D8"/>
    <w:rsid w:val="48C7F245"/>
    <w:rsid w:val="490693DA"/>
    <w:rsid w:val="4950700D"/>
    <w:rsid w:val="49664D78"/>
    <w:rsid w:val="49E03928"/>
    <w:rsid w:val="4A53D05A"/>
    <w:rsid w:val="4B2714E2"/>
    <w:rsid w:val="4D00EBC6"/>
    <w:rsid w:val="4D72E037"/>
    <w:rsid w:val="4D8A6566"/>
    <w:rsid w:val="4ED8ED18"/>
    <w:rsid w:val="508A8388"/>
    <w:rsid w:val="5103FE73"/>
    <w:rsid w:val="53900513"/>
    <w:rsid w:val="558F7F98"/>
    <w:rsid w:val="563349E5"/>
    <w:rsid w:val="57AE66B1"/>
    <w:rsid w:val="57B18387"/>
    <w:rsid w:val="58CF4111"/>
    <w:rsid w:val="58FC5035"/>
    <w:rsid w:val="590D62D3"/>
    <w:rsid w:val="5A148BAC"/>
    <w:rsid w:val="5B79AB98"/>
    <w:rsid w:val="5BD59FD5"/>
    <w:rsid w:val="5C3DA823"/>
    <w:rsid w:val="5C8783C1"/>
    <w:rsid w:val="5E2B9EF8"/>
    <w:rsid w:val="5EFE864C"/>
    <w:rsid w:val="603DDA22"/>
    <w:rsid w:val="605B16F2"/>
    <w:rsid w:val="6136F9EA"/>
    <w:rsid w:val="615EFCD8"/>
    <w:rsid w:val="6175CA54"/>
    <w:rsid w:val="61F098A7"/>
    <w:rsid w:val="621F8ED5"/>
    <w:rsid w:val="62396879"/>
    <w:rsid w:val="63B63FDF"/>
    <w:rsid w:val="640F69C8"/>
    <w:rsid w:val="644A7198"/>
    <w:rsid w:val="645DAB99"/>
    <w:rsid w:val="64D3BDD2"/>
    <w:rsid w:val="64EDCDE7"/>
    <w:rsid w:val="65824397"/>
    <w:rsid w:val="65827668"/>
    <w:rsid w:val="65B7C51C"/>
    <w:rsid w:val="6614E849"/>
    <w:rsid w:val="66D29F42"/>
    <w:rsid w:val="67E2C092"/>
    <w:rsid w:val="67F47202"/>
    <w:rsid w:val="680FD2CA"/>
    <w:rsid w:val="6889B102"/>
    <w:rsid w:val="6990B5B1"/>
    <w:rsid w:val="69DD6755"/>
    <w:rsid w:val="69E7B1C0"/>
    <w:rsid w:val="6A55B4BA"/>
    <w:rsid w:val="6AB72223"/>
    <w:rsid w:val="6AE0D188"/>
    <w:rsid w:val="6B1631C4"/>
    <w:rsid w:val="6C5BE27E"/>
    <w:rsid w:val="6C9E2D19"/>
    <w:rsid w:val="6D324F2F"/>
    <w:rsid w:val="6DA410CF"/>
    <w:rsid w:val="6E488DBB"/>
    <w:rsid w:val="6E89EF66"/>
    <w:rsid w:val="6E9419AE"/>
    <w:rsid w:val="6F5F4FED"/>
    <w:rsid w:val="6F736BB3"/>
    <w:rsid w:val="6F7DE7B3"/>
    <w:rsid w:val="6FD7AEFC"/>
    <w:rsid w:val="705301CD"/>
    <w:rsid w:val="7166AAB8"/>
    <w:rsid w:val="71707A7B"/>
    <w:rsid w:val="717BAECD"/>
    <w:rsid w:val="717FF080"/>
    <w:rsid w:val="726FFA0E"/>
    <w:rsid w:val="72902F16"/>
    <w:rsid w:val="739FCA4B"/>
    <w:rsid w:val="74487E5B"/>
    <w:rsid w:val="749DB402"/>
    <w:rsid w:val="7598A22F"/>
    <w:rsid w:val="75B2A47F"/>
    <w:rsid w:val="75C1595D"/>
    <w:rsid w:val="761BDB5E"/>
    <w:rsid w:val="7638C79F"/>
    <w:rsid w:val="776AB661"/>
    <w:rsid w:val="78666C2E"/>
    <w:rsid w:val="7915BA31"/>
    <w:rsid w:val="7AB98647"/>
    <w:rsid w:val="7B17EA32"/>
    <w:rsid w:val="7B2F6820"/>
    <w:rsid w:val="7BBF45C8"/>
    <w:rsid w:val="7BDF6314"/>
    <w:rsid w:val="7C16EB7E"/>
    <w:rsid w:val="7C183F63"/>
    <w:rsid w:val="7C1922E5"/>
    <w:rsid w:val="7CC05AAD"/>
    <w:rsid w:val="7CF9BE63"/>
    <w:rsid w:val="7D74745C"/>
    <w:rsid w:val="7E81C4D6"/>
    <w:rsid w:val="7EF79031"/>
    <w:rsid w:val="7F5E89F8"/>
    <w:rsid w:val="7F6D7619"/>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CDC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GB"/>
    </w:rPr>
  </w:style>
  <w:style w:type="paragraph" w:styleId="Heading1">
    <w:name w:val="heading 1"/>
    <w:basedOn w:val="Normal"/>
    <w:link w:val="Heading1Char"/>
    <w:uiPriority w:val="9"/>
    <w:qFormat/>
    <w:pPr>
      <w:ind w:left="100"/>
      <w:jc w:val="both"/>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820"/>
    </w:pPr>
  </w:style>
  <w:style w:type="paragraph" w:styleId="ListParagraph">
    <w:name w:val="List Paragraph"/>
    <w:basedOn w:val="Normal"/>
    <w:uiPriority w:val="34"/>
    <w:qFormat/>
    <w:pPr>
      <w:spacing w:before="22"/>
      <w:ind w:left="820" w:hanging="361"/>
    </w:pPr>
  </w:style>
  <w:style w:type="paragraph" w:customStyle="1" w:styleId="TableParagraph">
    <w:name w:val="Table Paragraph"/>
    <w:basedOn w:val="Normal"/>
    <w:uiPriority w:val="1"/>
    <w:qFormat/>
  </w:style>
  <w:style w:type="character" w:customStyle="1" w:styleId="normaltextrun">
    <w:name w:val="normaltextrun"/>
    <w:basedOn w:val="DefaultParagraphFont"/>
    <w:rsid w:val="00557733"/>
  </w:style>
  <w:style w:type="paragraph" w:styleId="Header">
    <w:name w:val="header"/>
    <w:basedOn w:val="Normal"/>
    <w:link w:val="HeaderChar"/>
    <w:uiPriority w:val="99"/>
    <w:unhideWhenUsed/>
    <w:rsid w:val="00C12CB4"/>
    <w:pPr>
      <w:tabs>
        <w:tab w:val="center" w:pos="4513"/>
        <w:tab w:val="right" w:pos="9026"/>
      </w:tabs>
    </w:pPr>
  </w:style>
  <w:style w:type="character" w:customStyle="1" w:styleId="HeaderChar">
    <w:name w:val="Header Char"/>
    <w:basedOn w:val="DefaultParagraphFont"/>
    <w:link w:val="Header"/>
    <w:uiPriority w:val="99"/>
    <w:rsid w:val="00C12CB4"/>
    <w:rPr>
      <w:rFonts w:ascii="Calibri" w:eastAsia="Calibri" w:hAnsi="Calibri" w:cs="Calibri"/>
    </w:rPr>
  </w:style>
  <w:style w:type="paragraph" w:styleId="Footer">
    <w:name w:val="footer"/>
    <w:basedOn w:val="Normal"/>
    <w:link w:val="FooterChar"/>
    <w:uiPriority w:val="99"/>
    <w:unhideWhenUsed/>
    <w:rsid w:val="00C12CB4"/>
    <w:pPr>
      <w:tabs>
        <w:tab w:val="center" w:pos="4513"/>
        <w:tab w:val="right" w:pos="9026"/>
      </w:tabs>
    </w:pPr>
  </w:style>
  <w:style w:type="character" w:customStyle="1" w:styleId="FooterChar">
    <w:name w:val="Footer Char"/>
    <w:basedOn w:val="DefaultParagraphFont"/>
    <w:link w:val="Footer"/>
    <w:uiPriority w:val="99"/>
    <w:rsid w:val="00C12CB4"/>
    <w:rPr>
      <w:rFonts w:ascii="Calibri" w:eastAsia="Calibri" w:hAnsi="Calibri" w:cs="Calibri"/>
    </w:rPr>
  </w:style>
  <w:style w:type="character" w:styleId="Hyperlink">
    <w:name w:val="Hyperlink"/>
    <w:basedOn w:val="DefaultParagraphFont"/>
    <w:uiPriority w:val="99"/>
    <w:unhideWhenUsed/>
    <w:rsid w:val="004F5F30"/>
    <w:rPr>
      <w:color w:val="0000FF" w:themeColor="hyperlink"/>
      <w:u w:val="single"/>
    </w:rPr>
  </w:style>
  <w:style w:type="character" w:styleId="UnresolvedMention">
    <w:name w:val="Unresolved Mention"/>
    <w:basedOn w:val="DefaultParagraphFont"/>
    <w:uiPriority w:val="99"/>
    <w:semiHidden/>
    <w:unhideWhenUsed/>
    <w:rsid w:val="0021628D"/>
    <w:rPr>
      <w:color w:val="605E5C"/>
      <w:shd w:val="clear" w:color="auto" w:fill="E1DFDD"/>
    </w:rPr>
  </w:style>
  <w:style w:type="paragraph" w:styleId="CommentText">
    <w:name w:val="annotation text"/>
    <w:basedOn w:val="Normal"/>
    <w:link w:val="CommentTextChar"/>
    <w:uiPriority w:val="99"/>
    <w:unhideWhenUsed/>
    <w:rsid w:val="007D306D"/>
    <w:pPr>
      <w:widowControl/>
      <w:autoSpaceDE/>
      <w:autoSpaceDN/>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7D306D"/>
    <w:rPr>
      <w:sz w:val="20"/>
      <w:szCs w:val="20"/>
      <w:lang w:val="en-GB"/>
    </w:rPr>
  </w:style>
  <w:style w:type="character" w:styleId="CommentReference">
    <w:name w:val="annotation reference"/>
    <w:basedOn w:val="DefaultParagraphFont"/>
    <w:uiPriority w:val="99"/>
    <w:semiHidden/>
    <w:unhideWhenUsed/>
    <w:rsid w:val="009213A2"/>
    <w:rPr>
      <w:sz w:val="16"/>
      <w:szCs w:val="16"/>
    </w:rPr>
  </w:style>
  <w:style w:type="paragraph" w:styleId="CommentSubject">
    <w:name w:val="annotation subject"/>
    <w:basedOn w:val="CommentText"/>
    <w:next w:val="CommentText"/>
    <w:link w:val="CommentSubjectChar"/>
    <w:uiPriority w:val="99"/>
    <w:semiHidden/>
    <w:unhideWhenUsed/>
    <w:rsid w:val="009213A2"/>
    <w:pPr>
      <w:widowControl w:val="0"/>
      <w:autoSpaceDE w:val="0"/>
      <w:autoSpaceDN w:val="0"/>
    </w:pPr>
    <w:rPr>
      <w:rFonts w:ascii="Calibri" w:eastAsia="Calibri" w:hAnsi="Calibri" w:cs="Calibri"/>
      <w:b/>
      <w:bCs/>
      <w:lang w:val="en-US"/>
    </w:rPr>
  </w:style>
  <w:style w:type="character" w:customStyle="1" w:styleId="CommentSubjectChar">
    <w:name w:val="Comment Subject Char"/>
    <w:basedOn w:val="CommentTextChar"/>
    <w:link w:val="CommentSubject"/>
    <w:uiPriority w:val="99"/>
    <w:semiHidden/>
    <w:rsid w:val="009213A2"/>
    <w:rPr>
      <w:rFonts w:ascii="Calibri" w:eastAsia="Calibri" w:hAnsi="Calibri" w:cs="Calibri"/>
      <w:b/>
      <w:bCs/>
      <w:sz w:val="20"/>
      <w:szCs w:val="20"/>
      <w:lang w:val="en-GB"/>
    </w:rPr>
  </w:style>
  <w:style w:type="paragraph" w:styleId="Revision">
    <w:name w:val="Revision"/>
    <w:hidden/>
    <w:uiPriority w:val="99"/>
    <w:semiHidden/>
    <w:rsid w:val="00BA4B62"/>
    <w:pPr>
      <w:widowControl/>
      <w:autoSpaceDE/>
      <w:autoSpaceDN/>
    </w:pPr>
    <w:rPr>
      <w:rFonts w:ascii="Calibri" w:eastAsia="Calibri" w:hAnsi="Calibri" w:cs="Calibri"/>
    </w:rPr>
  </w:style>
  <w:style w:type="character" w:customStyle="1" w:styleId="eop">
    <w:name w:val="eop"/>
    <w:basedOn w:val="DefaultParagraphFont"/>
    <w:rsid w:val="00645DAD"/>
  </w:style>
  <w:style w:type="character" w:styleId="FollowedHyperlink">
    <w:name w:val="FollowedHyperlink"/>
    <w:basedOn w:val="DefaultParagraphFont"/>
    <w:uiPriority w:val="99"/>
    <w:semiHidden/>
    <w:unhideWhenUsed/>
    <w:rsid w:val="00C80F0B"/>
    <w:rPr>
      <w:color w:val="800080" w:themeColor="followedHyperlink"/>
      <w:u w:val="single"/>
    </w:rPr>
  </w:style>
  <w:style w:type="character" w:customStyle="1" w:styleId="Heading1Char">
    <w:name w:val="Heading 1 Char"/>
    <w:basedOn w:val="DefaultParagraphFont"/>
    <w:link w:val="Heading1"/>
    <w:uiPriority w:val="9"/>
    <w:rsid w:val="000D03C7"/>
    <w:rPr>
      <w:rFonts w:ascii="Calibri" w:eastAsia="Calibri" w:hAnsi="Calibri" w:cs="Calibri"/>
      <w:b/>
      <w:bCs/>
      <w:lang w:val="en-GB"/>
    </w:rPr>
  </w:style>
  <w:style w:type="character" w:customStyle="1" w:styleId="BodyTextChar">
    <w:name w:val="Body Text Char"/>
    <w:basedOn w:val="DefaultParagraphFont"/>
    <w:link w:val="BodyText"/>
    <w:uiPriority w:val="1"/>
    <w:rsid w:val="000D03C7"/>
    <w:rPr>
      <w:rFonts w:ascii="Calibri" w:eastAsia="Calibri" w:hAnsi="Calibri" w:cs="Calibri"/>
      <w:lang w:val="en-GB"/>
    </w:rPr>
  </w:style>
  <w:style w:type="paragraph" w:customStyle="1" w:styleId="Default">
    <w:name w:val="Default"/>
    <w:rsid w:val="009C3634"/>
    <w:pPr>
      <w:widowControl/>
      <w:adjustRightInd w:val="0"/>
    </w:pPr>
    <w:rPr>
      <w:rFonts w:ascii="Calibri" w:hAnsi="Calibri" w:cs="Calibri"/>
      <w:color w:val="000000"/>
      <w:sz w:val="24"/>
      <w:szCs w:val="24"/>
      <w:lang/>
    </w:rPr>
  </w:style>
  <w:style w:type="character" w:styleId="IntenseReference">
    <w:name w:val="Intense Reference"/>
    <w:basedOn w:val="DefaultParagraphFont"/>
    <w:uiPriority w:val="32"/>
    <w:qFormat/>
    <w:rsid w:val="0057113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2760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ippfen.org" TargetMode="External"/><Relationship Id="rId18" Type="http://schemas.openxmlformats.org/officeDocument/2006/relationships/hyperlink" Target="https://europe.ippf.org/resource/sexuality-education-gender-equality-and-sgbv-study-knowledge-and-attitudes-portugal"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europe.ippf.org/" TargetMode="External"/><Relationship Id="rId7" Type="http://schemas.openxmlformats.org/officeDocument/2006/relationships/settings" Target="settings.xml"/><Relationship Id="rId12" Type="http://schemas.openxmlformats.org/officeDocument/2006/relationships/hyperlink" Target="http://www.ippfen.org/" TargetMode="External"/><Relationship Id="rId17" Type="http://schemas.openxmlformats.org/officeDocument/2006/relationships/hyperlink" Target="http://www.apf.pt/" TargetMode="External"/><Relationship Id="rId25" Type="http://schemas.openxmlformats.org/officeDocument/2006/relationships/hyperlink" Target="mailto:dkostovski@ippf.org" TargetMode="External"/><Relationship Id="rId2" Type="http://schemas.openxmlformats.org/officeDocument/2006/relationships/customXml" Target="../customXml/item2.xml"/><Relationship Id="rId16" Type="http://schemas.openxmlformats.org/officeDocument/2006/relationships/hyperlink" Target="https://europe.ippf.org/" TargetMode="External"/><Relationship Id="rId20" Type="http://schemas.openxmlformats.org/officeDocument/2006/relationships/hyperlink" Target="mailto:dkostovski@ippf.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ysafe.net/wp-content/uploads/2020/10/SAFE-from-Sexual-and-Gender-Based-Violence-1.pdf" TargetMode="External"/><Relationship Id="rId5" Type="http://schemas.openxmlformats.org/officeDocument/2006/relationships/numbering" Target="numbering.xml"/><Relationship Id="rId15" Type="http://schemas.openxmlformats.org/officeDocument/2006/relationships/hyperlink" Target="mailto:info@ippfen.org" TargetMode="External"/><Relationship Id="rId23" Type="http://schemas.openxmlformats.org/officeDocument/2006/relationships/hyperlink" Target="https://europe.ippf.org/resource/sexuality-education-gender-equality-and-sgbv-study-knowledge-and-attitudes-portugal"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ysafe.net/wp-content/uploads/2020/10/SAFE-from-Sexual-and-Gender-Based-Violence-1.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ppfen.org/" TargetMode="External"/><Relationship Id="rId22" Type="http://schemas.openxmlformats.org/officeDocument/2006/relationships/hyperlink" Target="http://www.apf.pt"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2B0F5AD42184A4CBE0694EFE00C3F3C" ma:contentTypeVersion="30" ma:contentTypeDescription="Create a new document." ma:contentTypeScope="" ma:versionID="0f66ef3a4c71bd371aa1d656fd0c16bf">
  <xsd:schema xmlns:xsd="http://www.w3.org/2001/XMLSchema" xmlns:xs="http://www.w3.org/2001/XMLSchema" xmlns:p="http://schemas.microsoft.com/office/2006/metadata/properties" xmlns:ns1="http://schemas.microsoft.com/sharepoint/v3" xmlns:ns2="5a425661-ad98-4837-a8b1-825446d2fb2b" xmlns:ns3="7a77f28e-da2e-42c4-80a7-79c1462927c1" xmlns:ns4="bb219698-8eb8-4a81-9548-b8e5dd51aa55" xmlns:ns5="7d2e1f6f-8b71-481e-81b6-c43bef5ae5f0" xmlns:ns6="d0ec9e62-ba62-44aa-bbf2-1ede049b717d" targetNamespace="http://schemas.microsoft.com/office/2006/metadata/properties" ma:root="true" ma:fieldsID="74fd786b69b12369b9afe9cae8a52a4d" ns1:_="" ns2:_="" ns3:_="" ns4:_="" ns5:_="" ns6:_="">
    <xsd:import namespace="http://schemas.microsoft.com/sharepoint/v3"/>
    <xsd:import namespace="5a425661-ad98-4837-a8b1-825446d2fb2b"/>
    <xsd:import namespace="7a77f28e-da2e-42c4-80a7-79c1462927c1"/>
    <xsd:import namespace="bb219698-8eb8-4a81-9548-b8e5dd51aa55"/>
    <xsd:import namespace="7d2e1f6f-8b71-481e-81b6-c43bef5ae5f0"/>
    <xsd:import namespace="d0ec9e62-ba62-44aa-bbf2-1ede049b717d"/>
    <xsd:element name="properties">
      <xsd:complexType>
        <xsd:sequence>
          <xsd:element name="documentManagement">
            <xsd:complexType>
              <xsd:all>
                <xsd:element ref="ns1:PublishingStartDate" minOccurs="0"/>
                <xsd:element ref="ns1:PublishingExpirationDate" minOccurs="0"/>
                <xsd:element ref="ns2:n442e72ebb9740d8b489411db04bc58e" minOccurs="0"/>
                <xsd:element ref="ns3:TaxCatchAll" minOccurs="0"/>
                <xsd:element ref="ns2:IPPF_x002f_MA_x0020_resource" minOccurs="0"/>
                <xsd:element ref="ns2:a25f562934f743cf8f6fc0c9c4c830ba" minOccurs="0"/>
                <xsd:element ref="ns2:m021fd83507b4b9fa2bd68dbe36fe399" minOccurs="0"/>
                <xsd:element ref="ns2:MediaServiceMetadata" minOccurs="0"/>
                <xsd:element ref="ns2:MediaServiceFastMetadata" minOccurs="0"/>
                <xsd:element ref="ns4:MediaServiceAutoTags" minOccurs="0"/>
                <xsd:element ref="ns4:MediaServiceOCR" minOccurs="0"/>
                <xsd:element ref="ns4:MediaServiceDateTaken" minOccurs="0"/>
                <xsd:element ref="ns4:MediaServiceGenerationTime" minOccurs="0"/>
                <xsd:element ref="ns4:MediaServiceEventHashCode" minOccurs="0"/>
                <xsd:element ref="ns5:SharedWithUsers" minOccurs="0"/>
                <xsd:element ref="ns6:SharedWithDetails" minOccurs="0"/>
                <xsd:element ref="ns4:MediaServiceAutoKeyPoints" minOccurs="0"/>
                <xsd:element ref="ns4:MediaServiceKeyPoints" minOccurs="0"/>
                <xsd:element ref="ns1:_ip_UnifiedCompliancePolicyProperties" minOccurs="0"/>
                <xsd:element ref="ns1:_ip_UnifiedCompliancePolicyUIAction" minOccurs="0"/>
                <xsd:element ref="ns4:MediaServiceLocation" minOccurs="0"/>
                <xsd:element ref="ns4:_Flow_SignoffStatus" minOccurs="0"/>
                <xsd:element ref="ns4:MediaLengthInSeconds" minOccurs="0"/>
                <xsd:element ref="ns4: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element name="_ip_UnifiedCompliancePolicyProperties" ma:index="29" nillable="true" ma:displayName="Unified Compliance Policy Properties" ma:hidden="true" ma:internalName="_ip_UnifiedCompliancePolicyProperties">
      <xsd:simpleType>
        <xsd:restriction base="dms:Note"/>
      </xsd:simpleType>
    </xsd:element>
    <xsd:element name="_ip_UnifiedCompliancePolicyUIAction" ma:index="3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425661-ad98-4837-a8b1-825446d2fb2b" elementFormDefault="qualified">
    <xsd:import namespace="http://schemas.microsoft.com/office/2006/documentManagement/types"/>
    <xsd:import namespace="http://schemas.microsoft.com/office/infopath/2007/PartnerControls"/>
    <xsd:element name="n442e72ebb9740d8b489411db04bc58e" ma:index="11" nillable="true" ma:taxonomy="true" ma:internalName="n442e72ebb9740d8b489411db04bc58e" ma:taxonomyFieldName="Countries_x002f_Regions" ma:displayName="Countries/Regions" ma:readOnly="false" ma:default="" ma:fieldId="{7442e72e-bb97-40d8-b489-411db04bc58e}" ma:taxonomyMulti="true" ma:sspId="601d558d-d313-4f1d-868c-6b3a2833dc85" ma:termSetId="7f4d65d3-df21-47df-9f87-a8a958b82bd3" ma:anchorId="00000000-0000-0000-0000-000000000000" ma:open="false" ma:isKeyword="false">
      <xsd:complexType>
        <xsd:sequence>
          <xsd:element ref="pc:Terms" minOccurs="0" maxOccurs="1"/>
        </xsd:sequence>
      </xsd:complexType>
    </xsd:element>
    <xsd:element name="IPPF_x002f_MA_x0020_resource" ma:index="13" nillable="true" ma:displayName="IPPF/MA resource" ma:default="IPPF resource" ma:format="Dropdown" ma:internalName="IPPF_x002f_MA_x0020_resource">
      <xsd:simpleType>
        <xsd:restriction base="dms:Choice">
          <xsd:enumeration value="Non-IPPF resource"/>
          <xsd:enumeration value="IPPF resource"/>
          <xsd:enumeration value="MA resource"/>
        </xsd:restriction>
      </xsd:simpleType>
    </xsd:element>
    <xsd:element name="a25f562934f743cf8f6fc0c9c4c830ba" ma:index="15" nillable="true" ma:taxonomy="true" ma:internalName="a25f562934f743cf8f6fc0c9c4c830ba" ma:taxonomyFieldName="Topics" ma:displayName="Topics" ma:default="" ma:fieldId="{a25f5629-34f7-43cf-8f6f-c0c9c4c830ba}" ma:taxonomyMulti="true" ma:sspId="601d558d-d313-4f1d-868c-6b3a2833dc85" ma:termSetId="27263a3e-be19-4635-8400-c777b922dba0" ma:anchorId="00000000-0000-0000-0000-000000000000" ma:open="false" ma:isKeyword="false">
      <xsd:complexType>
        <xsd:sequence>
          <xsd:element ref="pc:Terms" minOccurs="0" maxOccurs="1"/>
        </xsd:sequence>
      </xsd:complexType>
    </xsd:element>
    <xsd:element name="m021fd83507b4b9fa2bd68dbe36fe399" ma:index="17" nillable="true" ma:taxonomy="true" ma:internalName="m021fd83507b4b9fa2bd68dbe36fe399" ma:taxonomyFieldName="Type_x0020_of_x0020_document" ma:displayName="Type of document" ma:readOnly="false" ma:default="" ma:fieldId="{6021fd83-507b-4b9f-a2bd-68dbe36fe399}" ma:sspId="601d558d-d313-4f1d-868c-6b3a2833dc85" ma:termSetId="0c97d0d2-1912-4719-bafa-0ebcee115ad9" ma:anchorId="00000000-0000-0000-0000-000000000000" ma:open="false" ma:isKeyword="false">
      <xsd:complexType>
        <xsd:sequence>
          <xsd:element ref="pc:Terms" minOccurs="0" maxOccurs="1"/>
        </xsd:sequence>
      </xsd:complex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77f28e-da2e-42c4-80a7-79c1462927c1"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6111cef2-ca24-42d8-be57-f2d2219f2bf0}" ma:internalName="TaxCatchAll" ma:showField="CatchAllData" ma:web="b6e172e9-3374-4b7b-b648-bc14bbe1c7a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b219698-8eb8-4a81-9548-b8e5dd51aa55" elementFormDefault="qualified">
    <xsd:import namespace="http://schemas.microsoft.com/office/2006/documentManagement/types"/>
    <xsd:import namespace="http://schemas.microsoft.com/office/infopath/2007/PartnerControls"/>
    <xsd:element name="MediaServiceAutoTags" ma:index="20" nillable="true" ma:displayName="MediaServiceAutoTags" ma:internalName="MediaServiceAutoTags" ma:readOnly="true">
      <xsd:simpleType>
        <xsd:restriction base="dms:Text"/>
      </xsd:simpleType>
    </xsd:element>
    <xsd:element name="MediaServiceOCR" ma:index="21" nillable="true" ma:displayName="MediaServiceOCR" ma:internalName="MediaServiceOCR" ma:readOnly="true">
      <xsd:simpleType>
        <xsd:restriction base="dms:Note">
          <xsd:maxLength value="255"/>
        </xsd:restriction>
      </xsd:simpleType>
    </xsd:element>
    <xsd:element name="MediaServiceDateTaken" ma:index="22" nillable="true" ma:displayName="MediaServiceDateTaken" ma:hidden="true" ma:internalName="MediaServiceDateTaken"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AutoKeyPoints" ma:index="27" nillable="true" ma:displayName="MediaServiceAutoKeyPoints" ma:hidden="true" ma:internalName="MediaServiceAutoKeyPoints" ma:readOnly="true">
      <xsd:simpleType>
        <xsd:restriction base="dms:Note"/>
      </xsd:simpleType>
    </xsd:element>
    <xsd:element name="MediaServiceKeyPoints" ma:index="28" nillable="true" ma:displayName="KeyPoints" ma:internalName="MediaServiceKeyPoints" ma:readOnly="true">
      <xsd:simpleType>
        <xsd:restriction base="dms:Note">
          <xsd:maxLength value="255"/>
        </xsd:restriction>
      </xsd:simpleType>
    </xsd:element>
    <xsd:element name="MediaServiceLocation" ma:index="31" nillable="true" ma:displayName="Location" ma:internalName="MediaServiceLocation" ma:readOnly="true">
      <xsd:simpleType>
        <xsd:restriction base="dms:Text"/>
      </xsd:simpleType>
    </xsd:element>
    <xsd:element name="_Flow_SignoffStatus" ma:index="32" nillable="true" ma:displayName="Sign-off status" ma:internalName="Sign_x002d_off_x0020_status">
      <xsd:simpleType>
        <xsd:restriction base="dms:Text"/>
      </xsd:simpleType>
    </xsd:element>
    <xsd:element name="MediaLengthInSeconds" ma:index="33" nillable="true" ma:displayName="Length (seconds)" ma:internalName="MediaLengthInSeconds" ma:readOnly="true">
      <xsd:simpleType>
        <xsd:restriction base="dms:Unknown"/>
      </xsd:simpleType>
    </xsd:element>
    <xsd:element name="lcf76f155ced4ddcb4097134ff3c332f" ma:index="35" nillable="true" ma:taxonomy="true" ma:internalName="lcf76f155ced4ddcb4097134ff3c332f" ma:taxonomyFieldName="MediaServiceImageTags" ma:displayName="Image Tags" ma:readOnly="false" ma:fieldId="{5cf76f15-5ced-4ddc-b409-7134ff3c332f}" ma:taxonomyMulti="true" ma:sspId="601d558d-d313-4f1d-868c-6b3a2833dc8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d2e1f6f-8b71-481e-81b6-c43bef5ae5f0" elementFormDefault="qualified">
    <xsd:import namespace="http://schemas.microsoft.com/office/2006/documentManagement/types"/>
    <xsd:import namespace="http://schemas.microsoft.com/office/infopath/2007/PartnerControls"/>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0ec9e62-ba62-44aa-bbf2-1ede049b717d" elementFormDefault="qualified">
    <xsd:import namespace="http://schemas.microsoft.com/office/2006/documentManagement/types"/>
    <xsd:import namespace="http://schemas.microsoft.com/office/infopath/2007/PartnerControls"/>
    <xsd:element name="SharedWithDetails" ma:index="2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ublishingStartDate xmlns="http://schemas.microsoft.com/sharepoint/v3" xsi:nil="true"/>
    <n442e72ebb9740d8b489411db04bc58e xmlns="5a425661-ad98-4837-a8b1-825446d2fb2b">
      <Terms xmlns="http://schemas.microsoft.com/office/infopath/2007/PartnerControls"/>
    </n442e72ebb9740d8b489411db04bc58e>
    <TaxCatchAll xmlns="7a77f28e-da2e-42c4-80a7-79c1462927c1" xsi:nil="true"/>
    <m021fd83507b4b9fa2bd68dbe36fe399 xmlns="5a425661-ad98-4837-a8b1-825446d2fb2b">
      <Terms xmlns="http://schemas.microsoft.com/office/infopath/2007/PartnerControls"/>
    </m021fd83507b4b9fa2bd68dbe36fe399>
    <IPPF_x002f_MA_x0020_resource xmlns="5a425661-ad98-4837-a8b1-825446d2fb2b">IPPF resource</IPPF_x002f_MA_x0020_resource>
    <a25f562934f743cf8f6fc0c9c4c830ba xmlns="5a425661-ad98-4837-a8b1-825446d2fb2b">
      <Terms xmlns="http://schemas.microsoft.com/office/infopath/2007/PartnerControls"/>
    </a25f562934f743cf8f6fc0c9c4c830ba>
    <PublishingExpirationDate xmlns="http://schemas.microsoft.com/sharepoint/v3" xsi:nil="true"/>
    <_ip_UnifiedCompliancePolicyUIAction xmlns="http://schemas.microsoft.com/sharepoint/v3" xsi:nil="true"/>
    <_ip_UnifiedCompliancePolicyProperties xmlns="http://schemas.microsoft.com/sharepoint/v3" xsi:nil="true"/>
    <lcf76f155ced4ddcb4097134ff3c332f xmlns="bb219698-8eb8-4a81-9548-b8e5dd51aa55">
      <Terms xmlns="http://schemas.microsoft.com/office/infopath/2007/PartnerControls"/>
    </lcf76f155ced4ddcb4097134ff3c332f>
    <_Flow_SignoffStatus xmlns="bb219698-8eb8-4a81-9548-b8e5dd51aa5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6FD400-F01E-4E84-A8C2-E7838D22E0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a425661-ad98-4837-a8b1-825446d2fb2b"/>
    <ds:schemaRef ds:uri="7a77f28e-da2e-42c4-80a7-79c1462927c1"/>
    <ds:schemaRef ds:uri="bb219698-8eb8-4a81-9548-b8e5dd51aa55"/>
    <ds:schemaRef ds:uri="7d2e1f6f-8b71-481e-81b6-c43bef5ae5f0"/>
    <ds:schemaRef ds:uri="d0ec9e62-ba62-44aa-bbf2-1ede049b71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6B4986-44EC-4FB3-ADAB-FB2E2938E5E3}">
  <ds:schemaRefs>
    <ds:schemaRef ds:uri="http://schemas.openxmlformats.org/officeDocument/2006/bibliography"/>
  </ds:schemaRefs>
</ds:datastoreItem>
</file>

<file path=customXml/itemProps3.xml><?xml version="1.0" encoding="utf-8"?>
<ds:datastoreItem xmlns:ds="http://schemas.openxmlformats.org/officeDocument/2006/customXml" ds:itemID="{BB719979-DCCC-41A3-B898-2AB7C0B32C68}">
  <ds:schemaRefs>
    <ds:schemaRef ds:uri="http://schemas.microsoft.com/office/2006/metadata/properties"/>
    <ds:schemaRef ds:uri="http://schemas.microsoft.com/office/infopath/2007/PartnerControls"/>
    <ds:schemaRef ds:uri="http://schemas.microsoft.com/sharepoint/v3"/>
    <ds:schemaRef ds:uri="5a425661-ad98-4837-a8b1-825446d2fb2b"/>
    <ds:schemaRef ds:uri="7a77f28e-da2e-42c4-80a7-79c1462927c1"/>
    <ds:schemaRef ds:uri="bb219698-8eb8-4a81-9548-b8e5dd51aa55"/>
  </ds:schemaRefs>
</ds:datastoreItem>
</file>

<file path=customXml/itemProps4.xml><?xml version="1.0" encoding="utf-8"?>
<ds:datastoreItem xmlns:ds="http://schemas.openxmlformats.org/officeDocument/2006/customXml" ds:itemID="{250A7BA6-8101-476C-8506-4A0C3F5A86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2993</Words>
  <Characters>17065</Characters>
  <Application>Microsoft Office Word</Application>
  <DocSecurity>4</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2023-03-08T09:38:00Z</dcterms:created>
  <dcterms:modified xsi:type="dcterms:W3CDTF">2023-03-08T09:38:00Z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untries/Regions0">
    <vt:lpwstr/>
  </property>
  <property fmtid="{D5CDD505-2E9C-101B-9397-08002B2CF9AE}" pid="3" name="LastSaved">
    <vt:filetime>2021-05-11T00:00:00Z</vt:filetime>
  </property>
  <property fmtid="{D5CDD505-2E9C-101B-9397-08002B2CF9AE}" pid="4" name="Type_x0020_of_x0020_document0">
    <vt:lpwstr/>
  </property>
  <property fmtid="{D5CDD505-2E9C-101B-9397-08002B2CF9AE}" pid="5" name="Created">
    <vt:filetime>2021-03-29T00:00:00Z</vt:filetime>
  </property>
  <property fmtid="{D5CDD505-2E9C-101B-9397-08002B2CF9AE}" pid="6" name="ContentTypeId">
    <vt:lpwstr>0x01010062B0F5AD42184A4CBE0694EFE00C3F3C</vt:lpwstr>
  </property>
  <property fmtid="{D5CDD505-2E9C-101B-9397-08002B2CF9AE}" pid="7" name="meabd928bda14715956b348c2c9e481a">
    <vt:lpwstr/>
  </property>
  <property fmtid="{D5CDD505-2E9C-101B-9397-08002B2CF9AE}" pid="8" name="b924f35d6cac4d95b043721939ceb91a">
    <vt:lpwstr/>
  </property>
  <property fmtid="{D5CDD505-2E9C-101B-9397-08002B2CF9AE}" pid="9" name="Type of document0">
    <vt:lpwstr/>
  </property>
  <property fmtid="{D5CDD505-2E9C-101B-9397-08002B2CF9AE}" pid="10" name="Countries_x002F_Regions0">
    <vt:lpwstr/>
  </property>
  <property fmtid="{D5CDD505-2E9C-101B-9397-08002B2CF9AE}" pid="11" name="Topics0">
    <vt:lpwstr/>
  </property>
  <property fmtid="{D5CDD505-2E9C-101B-9397-08002B2CF9AE}" pid="12" name="Topics">
    <vt:lpwstr/>
  </property>
  <property fmtid="{D5CDD505-2E9C-101B-9397-08002B2CF9AE}" pid="13" name="Countries/Regions">
    <vt:lpwstr/>
  </property>
  <property fmtid="{D5CDD505-2E9C-101B-9397-08002B2CF9AE}" pid="14" name="p25621f19e6445cf9bcb343310452522">
    <vt:lpwstr/>
  </property>
  <property fmtid="{D5CDD505-2E9C-101B-9397-08002B2CF9AE}" pid="15" name="Creator">
    <vt:lpwstr>Microsoft® Word for Microsoft 365</vt:lpwstr>
  </property>
  <property fmtid="{D5CDD505-2E9C-101B-9397-08002B2CF9AE}" pid="16" name="Type of document">
    <vt:lpwstr/>
  </property>
  <property fmtid="{D5CDD505-2E9C-101B-9397-08002B2CF9AE}" pid="17" name="MediaServiceImageTags">
    <vt:lpwstr/>
  </property>
</Properties>
</file>